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FD" w:rsidRDefault="006103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Утврждён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2800E0" w:rsidRDefault="006103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C83CC1">
        <w:rPr>
          <w:rFonts w:ascii="Times New Roman" w:hAnsi="Times New Roman" w:cs="Times New Roman"/>
          <w:sz w:val="28"/>
          <w:szCs w:val="28"/>
        </w:rPr>
        <w:t>бщем</w:t>
      </w:r>
      <w:proofErr w:type="gramEnd"/>
      <w:r w:rsidR="00C83CC1">
        <w:rPr>
          <w:rFonts w:ascii="Times New Roman" w:hAnsi="Times New Roman" w:cs="Times New Roman"/>
          <w:sz w:val="28"/>
          <w:szCs w:val="28"/>
        </w:rPr>
        <w:t xml:space="preserve"> собрании СНТ</w:t>
      </w:r>
      <w:r>
        <w:rPr>
          <w:rFonts w:ascii="Times New Roman" w:hAnsi="Times New Roman" w:cs="Times New Roman"/>
          <w:sz w:val="28"/>
          <w:szCs w:val="28"/>
        </w:rPr>
        <w:t xml:space="preserve"> СН</w:t>
      </w:r>
      <w:r w:rsidR="00C83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3CC1">
        <w:rPr>
          <w:rFonts w:ascii="Times New Roman" w:hAnsi="Times New Roman" w:cs="Times New Roman"/>
          <w:sz w:val="28"/>
          <w:szCs w:val="28"/>
        </w:rPr>
        <w:t>им. Мичурина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00E0" w:rsidRDefault="00C83C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</w:t>
      </w:r>
    </w:p>
    <w:p w:rsidR="002800E0" w:rsidRDefault="0028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00E0" w:rsidRDefault="0028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00E0" w:rsidRDefault="00C83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2800E0" w:rsidRDefault="00280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00E0" w:rsidRDefault="00C83C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РЕВИЗИИ ФИНАНСОВО-ХОЗЯЙСТВЕННОЙ</w:t>
      </w:r>
    </w:p>
    <w:p w:rsidR="002800E0" w:rsidRDefault="00C83C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СНТ СН «ИМ. МИЧУРИНА»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2022 ГОД</w:t>
      </w:r>
    </w:p>
    <w:p w:rsidR="002800E0" w:rsidRDefault="002800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>нваря 2023 г. г. Ярославль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нижеподписавшаяся, члены Ревизионной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  <w:r w:rsidR="006103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Касаткин М.И</w:t>
      </w:r>
      <w:r w:rsidR="006103FD">
        <w:rPr>
          <w:rFonts w:ascii="Times New Roman" w:hAnsi="Times New Roman" w:cs="Times New Roman"/>
          <w:sz w:val="28"/>
          <w:szCs w:val="28"/>
        </w:rPr>
        <w:t>., член СНТ СН Антонова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3FD">
        <w:rPr>
          <w:rFonts w:ascii="Times New Roman" w:hAnsi="Times New Roman" w:cs="Times New Roman"/>
          <w:sz w:val="28"/>
          <w:szCs w:val="28"/>
        </w:rPr>
        <w:t>Л.Б.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избранные, в соответствии с решением Общего собрания от 23.05.2022 г., провела ревизию финансово-хозяйственной деятельности СНТ им. Мичурина за период с 01января по 31 декабря 2022 г. 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№217-ФЗ от 20.06.2017 г. «О ведении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гражданами садоводства и огородничества для собственных нужд и о внесении изменений в отдельные законодательные акты Российской Федерации», Устава СНТ СН «им. Мичурина» и «Положения о Ревизионной комиссии» Ревизионная комиссия обязана осуществлять проверку финансово-хозяйственной деятельности СНТ не реже одного раза в год и о результатах докладывать Общему собранию садоводов.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Ревизионной комиссии заключается в том, что на основе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проведённой ревизии выразить мнение о достоверности фактов финансово-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хозяйственной деятельности и указать на существующие нарушения, дать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их устранению.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Ревизия проводилась с 10 января 2023 г. по 25 января 2023 г.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налогообложения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СНТ СН «им. Мичурина»</w:t>
      </w:r>
      <w:r>
        <w:rPr>
          <w:rFonts w:ascii="Times New Roman" w:hAnsi="Times New Roman" w:cs="Times New Roman"/>
          <w:sz w:val="28"/>
          <w:szCs w:val="28"/>
        </w:rPr>
        <w:t xml:space="preserve"> не менялся, так же, как и в 202</w:t>
      </w:r>
      <w:r>
        <w:rPr>
          <w:rFonts w:ascii="Times New Roman" w:hAnsi="Times New Roman" w:cs="Times New Roman"/>
          <w:sz w:val="28"/>
          <w:szCs w:val="28"/>
          <w:shd w:val="clear" w:color="auto" w:fill="CCCCCC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г, - это Упрощённая система налогообложения (УСН -6% от доходов СНТ).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ревизии: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Проверка ведения документов Товарищества;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Выполнение решений Общего собрания и Правлений СНТ;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Деятельность Председателя и Правления;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Поступление взносов по первичным кассовым и банковским документам;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Расходование денежных средств по кассовым и банковским документам;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Расчёты по оплате труда, договорам подряда и налогам;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Приобретение и учёт товарно-материальных ценностей (ТМЦ);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Проверка расходов СНТ по составленной Приходно-расходной смете на 2021г.;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Выводы и рекомендации по результатам ревизии.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проведённой ревизии установлено следующее: 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проверяемом периоде работу осуществляли: Председатель СНТ - Зайцев В.А.,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Председателя - Ваганов А.В., члены Правления: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Виноградов Р.Н.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Защеринский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бухгалтер Сухова Н.А и кассир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крипаль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штате СНТ числится четыре сторожа-обходчика,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двое из которых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работают на полную ставку +1/4 ставки, один на полную ставку и один сторож-обходчик на полставки. Также в штате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СНТ числится два человека разнорабочих, которые выполняют ремонтные работы в садоводстве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мотористы насосных станций.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всеми заключены Трудовые договоры, все ознакомлены со своими должностными инструкциями. Документы оформлены, проверены, замечаний не установлено.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2022 г. было проведено 22 заседаний Правлений СНТ, все заседания оформлены Протоколами. На всех заседаниях Правлений кворум имелся: из 7 членов Правления присутствовали 5-7 человек. По обсуждаемым вопросам на заседаниях принимались решения, которые оформлялись листами голосования по каждому отдельному вопросу повестки. 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же заседании Правления было принято решение вновь заключить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 с Адвокатской Конторой № 7 на пр</w:t>
      </w:r>
      <w:r>
        <w:rPr>
          <w:rFonts w:ascii="Times New Roman" w:hAnsi="Times New Roman" w:cs="Times New Roman"/>
          <w:sz w:val="28"/>
          <w:szCs w:val="28"/>
        </w:rPr>
        <w:t>авовое обслуживание, так как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продолжались рассматриваться судебные иски 2018-2020 г.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юристом Областного Союза садоводов на новые иски 2022 г.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Решались вопросы по затратам электроэнергии в зимнее время и проверялись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проживающие в садах круглогодично, были приняты решения о выносе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злостным неплательщикам счётчиков учёта электроэнергии за пределы дома.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также принято решение об установлении ежемесячного лимита в 100 квт потребления электроэнергии в сторожках, а сверх данного лимита сторожами оплачивать самостоятельно, но данный вопрос не был поставлен под контроль и сторожами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г. не оплачивался. 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поступления взносов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кассовым и банковским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документам установлено следующее: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закона №217-ФЗ от 20.06.2017г. по оплате садоводами членских взносов по безналичному расчёту, кроме наличных в кассу, производятся безналичные расчёты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банке «Открытие</w:t>
      </w:r>
      <w:r>
        <w:rPr>
          <w:rFonts w:ascii="Times New Roman" w:hAnsi="Times New Roman" w:cs="Times New Roman"/>
          <w:sz w:val="28"/>
          <w:szCs w:val="28"/>
        </w:rPr>
        <w:t xml:space="preserve">», для чего на операцию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эквайринга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банком «Открытие» заключён договор, денежные средства поступают на расчётный счёт банка «Открытие».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инструкции гл. бухгалтера и кассира имеются в наличии, договоры о материальной ответственности с ними заключены.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проверки наличные денежные средства в кассе соответствовали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записям в кассовой книге. Кассовая книга ведётся в строгом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требованием бухгалтерского учёта: книга пронумерована, прошита и скреплена печатью и подписью Председателя СНТ. Поступление денежных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средств от садоводов вносится в карточку садовода, в его членскую книжку и в ведомость приёма платежей. 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ведомость оформлена приходным кассовым ордером.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средства по поступившим членским взносам регулярно сдавались в банк «Открытие» на расчётный счёт, остаток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sz w:val="28"/>
          <w:szCs w:val="28"/>
        </w:rPr>
        <w:t>ассе не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превышал суммы установленного остатка лимита кассы.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денежные средства, выданные из кассы под отчёт на хозяйственные нужды, оформлены Авансовыми отчётами с приложением оправдательных документов.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за подотчётными лицами и необоснованная выдача денег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 СНТ заработная плата выплачивалась из кассы или переводилась на карту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5-го и 20-го числа каждого месяца.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приходные и расходные ордера имеют порядковые номера, подписаны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кассиром и гл. бухгалтером, а в расходных ордерах имеются подписи получателя денег с указанием паспортных данных, а также подпись Председателя СНТ СН «им. Мичурина» Зайцева В.А.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оформлении расчётно-кассовых операций нарушений не выявлено.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СНТ был установлен автоматизированный бухгалтерский учёт по программе 1С8, которая корректировались в течение 2022 г. Установлены программы «Бан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клиент», оформлена электронная подпись Председателя СНТ для подписания всех платёжных документов и документов отчётности, предоставляемых в Налоговые органы.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бухгалтером Суховой Н.А. в 2022 г. была продолжена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усовершенствованию бухгалтерского учёта в СНТ – оформление членских взносов и оплаты за электроэнергию по садам.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 складской учёт всех поступающих товарно-материальных ценностей, своевременное их списание для проведения запланированных работ или передачи ТМЦ на хранение под ответственность должностному лицу по статьям затрат по Приходно-расходной смете, что подтверждается наличием всех требуемых документов.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инвентаризация имущества СНТ проведена в 2019 году;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по поставщикам (акты сверки) и по должникам-садоводам проведена за 2022 год.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 СНТ СН «им. Мичурина» в 2022 году производилось в банке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«Открытие». Некоторые садоводы оплачивали взносы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терминал в офисе, которые зачислялись на расчётный счёт СНТ в банке «Открытие»,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Взносы, которые оплачивались садоводами наличными в кассу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СНТ, регулярно сдавались на расчётный счёт в банк «Открытие».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Суммы денежных средств, выданные по расходным кассовым ордерам для сдачи в банк, поступили на расчётный счёт в банк «Открытие» в полном объёме.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сумма взносов, платы за э/энергию, пени и по и/документам поступивших в 2022 г. по кассе и банкам, составляет -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7 260 689,60 руб., в том числе 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Членские взносы – 5 407 130,53 руб., за электроэнергию 1 300 907,83руб.   целевые средства 498 874,76 руб., пени 11 780,36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руб.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,п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и/листам 41996,12 руб.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расчёты с подрядчиками и поставщиками материалов и услуг производились по безналичному расчёту.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Гл. бухгалтером своевременно начислялись все налоги на заработную плату (ФОТ – 30,2%) НДФЛ 13% с работников, а также налоги на доходы физических лиц, работающих по Договорам подряда. Своевременно оплачены налоги по Упрощённой системе налогообложения (УСН 6% с дохода), Земельный налог и НДС (за КУМИ – арендодателя офисного помещения на ул. Советской, 75).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Реестру в СНТ им. «Мичурина» в 2021 г. числилось садоводов – </w:t>
      </w:r>
      <w:r>
        <w:rPr>
          <w:rFonts w:ascii="Times New Roman" w:hAnsi="Times New Roman" w:cs="Times New Roman"/>
          <w:b/>
          <w:bCs/>
          <w:sz w:val="28"/>
          <w:szCs w:val="28"/>
        </w:rPr>
        <w:t>1272, в том числе 1127 членов СНТ и 84 индивидуальных садоводов, нет данных по собственникам (продали, умерли) 61 садовод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карточек учёта в СНТ числится </w:t>
      </w:r>
      <w:r>
        <w:rPr>
          <w:rFonts w:ascii="Times New Roman" w:hAnsi="Times New Roman" w:cs="Times New Roman"/>
          <w:b/>
          <w:bCs/>
          <w:sz w:val="28"/>
          <w:szCs w:val="28"/>
        </w:rPr>
        <w:t>– 1427 земельных участков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(некоторые садоводы владеют двумя и тремя участками).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Задолжников на 11января 2023 года 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год-3 человека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-3 человека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-5 человек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6 человек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7 человек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- 8 человек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2020-2021-89 человек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 СНТ недополучило взносов в 2022 году более 3,2 мил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из них 1,753 мил. рублей долг за э/энергию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г. Председателем СНТ Зайцевым В.А., вместе с членами правления проведена большая работа с неплательщиками за электроэнергию (по возможности проверены показания счётчиков у садоводов, выведены счётчики на улицу у некоторых злостных неплательщиков). 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хищение и не оплата за её потребление продолжают иметь место в СНТ. Не оплачивают за электроэнергию или оплачивают несвоевременно некоторые садоводы, которые проживают в СНТ круглогодично, а также и те, которые приезжают в зимнее время на праздники и выходные, отапливая обогревателями свои дома.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Конкретные работы в садах производились по заявлениям садоводов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аварийном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ремонт водоводов и насосных станций, чистка дренажей, ремонт электросетей, ремонт и установка ворот и калиток, а также строительство заборов и благоустройство.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Общие затраты по садоводству отражены ниже в затратах по Приходно-расходной смете.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 по садам на 31 декабря 2022г.                                                  Руб.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Сад №      Эл/энергия       Членские        Целевые         Пени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того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1             121483,94          378322,00         33025,00        1900,00       534730,94</w:t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2             110677,63          796372,48         71247,00          898,00       979195,11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3               87260,59          536578,00         48673,00        3965,36       676476,95</w:t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4               82486,78          447246,06         40174,00          560,00       570466,84</w:t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5            312315,30          1120561,00          106797,00       553,00    1540226,30</w:t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6            275826,03            652557,00            63711,00       240,00       992334,03</w:t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7              99420,75            527914,00            50715,00      1016,00      679065,75</w:t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8            211436,81            947579,99            84532,76       2648,00   1246197,56</w:t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И/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41996,12       41996,12</w:t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Всего:    1300907,83          5407130,53          498874,76     53776,48    7260689,60</w:t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КАССА И РАСХОДНЫЕ ОПЕРАЦИИ ПО КАССЕ и по Банку 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Приход и расход членских взносов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Остаток денежных средств на 01.01.2022г. - 569505,19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 По ведомостям и приходным ордерам в кассу  и банк поступило (в руб.):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Взносы –5407130,53+498874,76=5906005,29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Электроэнергия – 1300907,83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Доход — 53776,48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Итого: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7 260 689,60</w:t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 Израсходовано по всем кассовым и банковским документам: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Заработная плата с начислениями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2 183 439=62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том числе: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Администрация, бухгалтерия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887 241,87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Охрана 1 060 287,72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Рабочих 149 833,35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Мотористов 86 076,68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Благоустройство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–7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4 477,60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числе: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Колодцы 5064,00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Градирование и ремонт дорог 40 000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Цепи на пилу 2490,00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Спиливание деревьев 508,4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Ремонт центральной дороги: 40000,00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ab/>
        <w:t xml:space="preserve">Ремонт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сторожки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1-м саду 87888,36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Строительство для ограждений контейнерных площадок 23400,00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Противопадковые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 2321,00 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Отсыпка внутренних дорожек 38400,00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Вывоз мусора: 615 579,93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Водное хозяйство: 550 674,97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–в том числе: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Закупка труб водопроводных 132 904,72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Расходные материалы 137 540,21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ремонт труб 280 230,04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Содержание электрохозяйства: 81 793,20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числе,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36053,2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Замена деревянных опор линии 45 740.0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Содержание офиса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91 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234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,93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числе: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Аренда, коммунальные расходы 63529,05</w:t>
      </w:r>
    </w:p>
    <w:p w:rsidR="002800E0" w:rsidRDefault="00C83CC1">
      <w:pPr>
        <w:spacing w:after="0" w:line="240" w:lineRule="auto"/>
        <w:ind w:left="708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Сопровождение 1С, электронная отчетность 8 710,0</w:t>
      </w:r>
    </w:p>
    <w:p w:rsidR="002800E0" w:rsidRDefault="00C83CC1">
      <w:pPr>
        <w:spacing w:after="0" w:line="240" w:lineRule="auto"/>
        <w:ind w:left="708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Канцелярские товары, почтовые расходы заправка картриджа 14 396,88</w:t>
      </w:r>
    </w:p>
    <w:p w:rsidR="002800E0" w:rsidRDefault="00C83CC1">
      <w:pPr>
        <w:spacing w:after="0" w:line="240" w:lineRule="auto"/>
        <w:ind w:left="708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Сопровождение сайта 4 599,00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Содержание Охраны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(замки)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1 797,00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Услуги банка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(ведение счета, обязательные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платежи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,э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квайринт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):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41 448,83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Непредвиденные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расходы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12 500,00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(аварийные работы на водопроводе, эл/линии, подстанции, насосной станции)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Налоговые обязательства госпошлина, пени: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105707,08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Взносы в областное садоводство: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78 00,00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Расчеты по электроэнергии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(ТНС)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3 054 258,78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справочно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оплачено садоводами 1 300 907,83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неоплачен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/энергия - 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1 753 350,95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Юридически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юр.консультации,адвокат,заказн.письма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 — 104021,99</w:t>
      </w:r>
    </w:p>
    <w:p w:rsidR="002800E0" w:rsidRDefault="00C83CC1">
      <w:pPr>
        <w:shd w:val="clear" w:color="auto" w:fill="FFFFFF"/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Затраты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общ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Собрание — 25561,93 </w:t>
      </w: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(Расходы на подготовку общего собрания СНТ в 2022 году составляют: 57349,93(25561,93 — оплачено в 2022г. +31788,00 — оплачено в конце 2021г.)</w:t>
      </w:r>
      <w:proofErr w:type="gramEnd"/>
    </w:p>
    <w:p w:rsidR="002800E0" w:rsidRDefault="00C83CC1">
      <w:pPr>
        <w:shd w:val="clear" w:color="auto" w:fill="FFFFFF"/>
        <w:suppressAutoHyphens w:val="0"/>
        <w:spacing w:after="0" w:line="240" w:lineRule="auto"/>
        <w:rPr>
          <w:shd w:val="clear" w:color="auto" w:fill="FFFFFF"/>
        </w:rPr>
      </w:pP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Вознаграждение членам правления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 начислениями за 2020г-2021г — 166278,48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Проверены правильность и законность выплаты вознаграждений членам правления и бригадирам дорожек СНТ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протоколов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28.05.2022 года и 18.07.2022 года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Вознаграждение членам правления за 2020-2021 год протокол от 28.05.2022 года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Зайцев В.А. 6928,00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Шабашов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В.Н. 16 063,75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Виноградов Р.Н. 17 400,00 (сад3,8)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Тигин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С.Н. 16 063,75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Защеринский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 17 400,00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Ваганов А.А. не получал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ИТОГО: 73 855,5 рублей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Вознаграждение бывшим членом Правления за 2020 год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Ляшенко В.Н. 7363,75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Шевченко В.И. 7363,75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Волкова П. 7363,75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Вафина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Т.П. 7363,75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ИТОГО: 29 455,00 рублей</w:t>
      </w: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Всего расходов: 7 186 774,34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0E0" w:rsidRDefault="00C83CC1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Остаток денежных средств на 01.01.2023 г.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643420,45</w:t>
      </w:r>
    </w:p>
    <w:p w:rsidR="002800E0" w:rsidRDefault="002800E0">
      <w:pPr>
        <w:spacing w:after="0" w:line="240" w:lineRule="auto"/>
        <w:rPr>
          <w:shd w:val="clear" w:color="auto" w:fill="FFFFFF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Проверены приходно-расходные книги за 21-2022 год и документы к н</w:t>
      </w:r>
      <w:r>
        <w:rPr>
          <w:rFonts w:ascii="Times New Roman" w:hAnsi="Times New Roman" w:cs="Times New Roman"/>
          <w:sz w:val="28"/>
          <w:szCs w:val="28"/>
        </w:rPr>
        <w:t>им. По ведению журналов и оформлению документов замечаний нет.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членов СНТ по вопросам ремонта труб, наслоение проводов, ссоры между соседями, предложения о своей кандидатуре в члены правления СНТ, ревизионную, счётную комиссии, вывоз и уборка территорий около контейнеров, ремонт и восстановление заборов т.д. Все заявления зарегистрированы в журнал, подшиты в отдельную папку, на них стоит резолюция о проделанной работе.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Протоколы правления проверялись выборочно. Все протоколы подшиты в папки по годам, везде есть подписи под каждым решением вопроса, а также Председателя и секретаря. Замечаний нет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Прочитаны и сопоставлены по датам, годам и номерам дел в судах и других инстанциях Решения судов Заволжского, Ленинского районов, Прокуратуры Заволжского, Ленинского, областного г. Ярославля, апелляционной коллегии этих судов г. Яр</w:t>
      </w:r>
      <w:r w:rsidR="006103FD">
        <w:rPr>
          <w:rFonts w:ascii="Times New Roman" w:hAnsi="Times New Roman" w:cs="Times New Roman"/>
          <w:sz w:val="28"/>
          <w:szCs w:val="28"/>
        </w:rPr>
        <w:t>ославля и г. Москва</w:t>
      </w:r>
      <w:r w:rsidR="006103FD">
        <w:rPr>
          <w:rFonts w:ascii="Times New Roman" w:hAnsi="Times New Roman" w:cs="Times New Roman"/>
          <w:sz w:val="28"/>
          <w:szCs w:val="28"/>
        </w:rPr>
        <w:tab/>
        <w:t>от Ляшенко Е</w:t>
      </w:r>
      <w:r>
        <w:rPr>
          <w:rFonts w:ascii="Times New Roman" w:hAnsi="Times New Roman" w:cs="Times New Roman"/>
          <w:sz w:val="28"/>
          <w:szCs w:val="28"/>
        </w:rPr>
        <w:t xml:space="preserve">.Н. сад 8 к членам Правления, бывшим членам Правления, Председателю СНТ. Жалобы носят в основном один и тот же характер – в незаконности проведения общих собраний садоводов, замечания по ведению, вопросам кворума и подтасовки документом и списков, отказов в выдаче ему документов для ознакомления с решениями Правления, собраний, подсчетов на бездействие Председателя и правления СНТ. После решения суда (как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большинстве отказ), идут следующие заявления на решения судов и т. Д. по кругу. Так по некоторым заявлениям (дело №2-1038/2018) было 9 судов и жалоб. Процесс по этому делу начался 25.07.2018 года и закончился 12.01.2021 года и таких судов много, все суды по одному и тому же вопросу проходили не один раз. 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потрачено сил и времени на сбор документов, проверку обоснованности решений судов, апелляционные жалобы, как со стороны истца, работников судов, Прокуратуры, адвокатов, членов правления, сколько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израсходано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бумаги и времени у людей. Создаётся впечатление, что Председателю Правления не когда заниматься делами садоводов, а нужно писать справки, снимать копии с документов, писать объяснительные, ходить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судам. СНТ для этих дел вынуждено было заключить договора с Адвокатской конторой для составления грамотных юридических оснований по делам. 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 инстанций и решений</w:t>
      </w:r>
      <w:r w:rsidR="006103FD">
        <w:rPr>
          <w:rFonts w:ascii="Times New Roman" w:hAnsi="Times New Roman" w:cs="Times New Roman"/>
          <w:sz w:val="28"/>
          <w:szCs w:val="28"/>
        </w:rPr>
        <w:t xml:space="preserve"> окончательных судов с Ляшенко Е</w:t>
      </w:r>
      <w:r>
        <w:rPr>
          <w:rFonts w:ascii="Times New Roman" w:hAnsi="Times New Roman" w:cs="Times New Roman"/>
          <w:sz w:val="28"/>
          <w:szCs w:val="28"/>
        </w:rPr>
        <w:t>.Н. взыскано в пользу СНТ в 2021-22 годах 63 290,18 рублей (все денежные средства внесены в кассу по исполнительным листам.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кассовым ордерам СНТ выплатила Ляшенко В.Н. 28 883,</w:t>
      </w:r>
      <w:r w:rsidR="006103FD">
        <w:rPr>
          <w:rFonts w:ascii="Times New Roman" w:hAnsi="Times New Roman" w:cs="Times New Roman"/>
          <w:sz w:val="28"/>
          <w:szCs w:val="28"/>
        </w:rPr>
        <w:t xml:space="preserve">46 рублей. Но не все дела еще </w:t>
      </w:r>
      <w:r>
        <w:rPr>
          <w:rFonts w:ascii="Times New Roman" w:hAnsi="Times New Roman" w:cs="Times New Roman"/>
          <w:sz w:val="28"/>
          <w:szCs w:val="28"/>
        </w:rPr>
        <w:t xml:space="preserve"> закрыты.</w:t>
      </w:r>
    </w:p>
    <w:p w:rsidR="002800E0" w:rsidRDefault="00C83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Судятся садоводы между собой по делам наследства и приватизации, о том. Что продавец никак не может передать ключи от строений.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Судились бывшие члены правления.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всем делам отказ.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Судилась в Ленинском суде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Тиуртьева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– она выиграла суд на истечение срока давности и СНТ выплатили ей 15 00,00 рублей, на возмещение понесенных затрат на оплату юридических услуг, которые получил по Ген доверенности Ляшенко 22.10.2022году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СНТ выплатило адвокатам в 2021 году 55 368,02 рублей</w:t>
      </w: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СНТ выплатило адвокатам в 2022 году 104 021,99 рублей.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Ревизионная комиссия: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03FD">
        <w:rPr>
          <w:rFonts w:ascii="Times New Roman" w:hAnsi="Times New Roman" w:cs="Times New Roman"/>
          <w:sz w:val="28"/>
          <w:szCs w:val="28"/>
        </w:rPr>
        <w:t>Председатель рев</w:t>
      </w:r>
      <w:proofErr w:type="gramStart"/>
      <w:r w:rsidR="006103F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омиссии:      </w:t>
      </w:r>
      <w:r w:rsidR="00774D52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03F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2800E0" w:rsidRDefault="002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E0" w:rsidRDefault="00C83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="006103FD">
        <w:rPr>
          <w:rFonts w:ascii="Times New Roman" w:hAnsi="Times New Roman" w:cs="Times New Roman"/>
          <w:sz w:val="28"/>
          <w:szCs w:val="28"/>
        </w:rPr>
        <w:t>рев</w:t>
      </w:r>
      <w:proofErr w:type="gramStart"/>
      <w:r w:rsidR="006103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03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омиссии:                  </w:t>
      </w:r>
      <w:r w:rsidR="006103FD">
        <w:rPr>
          <w:rFonts w:ascii="Times New Roman" w:hAnsi="Times New Roman" w:cs="Times New Roman"/>
          <w:sz w:val="28"/>
          <w:szCs w:val="28"/>
        </w:rPr>
        <w:t xml:space="preserve">   </w:t>
      </w:r>
      <w:r w:rsidR="00774D52">
        <w:rPr>
          <w:rFonts w:ascii="Times New Roman" w:hAnsi="Times New Roman" w:cs="Times New Roman"/>
          <w:sz w:val="28"/>
          <w:szCs w:val="28"/>
        </w:rPr>
        <w:t xml:space="preserve">подпись  </w:t>
      </w:r>
      <w:r w:rsidR="006103F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Касаткин М.И.</w:t>
      </w:r>
    </w:p>
    <w:p w:rsidR="002800E0" w:rsidRDefault="002800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800E0" w:rsidRDefault="00C83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03FD">
        <w:rPr>
          <w:rFonts w:ascii="Times New Roman" w:hAnsi="Times New Roman" w:cs="Times New Roman"/>
          <w:sz w:val="28"/>
          <w:szCs w:val="28"/>
        </w:rPr>
        <w:t>Член СНТ СН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</w:t>
      </w:r>
      <w:r w:rsidR="00774D52">
        <w:rPr>
          <w:rFonts w:ascii="Times New Roman" w:hAnsi="Times New Roman" w:cs="Times New Roman"/>
          <w:sz w:val="28"/>
          <w:szCs w:val="28"/>
        </w:rPr>
        <w:t xml:space="preserve"> подпись  </w:t>
      </w:r>
      <w:r w:rsidR="006103F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Антонова Л.Б.</w:t>
      </w:r>
    </w:p>
    <w:p w:rsidR="002800E0" w:rsidRDefault="002800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00E0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E0"/>
    <w:rsid w:val="002800E0"/>
    <w:rsid w:val="006103FD"/>
    <w:rsid w:val="00774D52"/>
    <w:rsid w:val="00C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17B0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917B0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13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17B0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917B0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13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C479-A717-435B-9FDD-46071C49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Ярославской области</Company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Тургузова Мария Александровна</dc:creator>
  <dc:description/>
  <cp:lastModifiedBy>Viacheslav</cp:lastModifiedBy>
  <cp:revision>14</cp:revision>
  <cp:lastPrinted>2023-02-28T17:30:00Z</cp:lastPrinted>
  <dcterms:created xsi:type="dcterms:W3CDTF">2023-01-21T15:16:00Z</dcterms:created>
  <dcterms:modified xsi:type="dcterms:W3CDTF">2023-03-01T09:35:00Z</dcterms:modified>
  <dc:language>ru-RU</dc:language>
</cp:coreProperties>
</file>