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21" w:rsidRDefault="00A75621" w:rsidP="00A75621"/>
    <w:p w:rsidR="00A75621" w:rsidRDefault="00A75621" w:rsidP="00A75621"/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Утверждена на заседании правления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СНТ «им. Мичурина»  №____________               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</w:t>
      </w:r>
      <w:r w:rsidR="0022772E">
        <w:rPr>
          <w:rFonts w:ascii="Times New Roman" w:eastAsia="Calibri" w:hAnsi="Times New Roman" w:cs="Times New Roman"/>
          <w:i/>
        </w:rPr>
        <w:t xml:space="preserve">       от </w:t>
      </w:r>
      <w:r w:rsidR="0060355B">
        <w:rPr>
          <w:rFonts w:ascii="Times New Roman" w:eastAsia="Calibri" w:hAnsi="Times New Roman" w:cs="Times New Roman"/>
          <w:i/>
        </w:rPr>
        <w:t>« ___» __________ 2021</w:t>
      </w:r>
      <w:r>
        <w:rPr>
          <w:rFonts w:ascii="Times New Roman" w:eastAsia="Calibri" w:hAnsi="Times New Roman" w:cs="Times New Roman"/>
          <w:i/>
        </w:rPr>
        <w:t xml:space="preserve"> г.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УТВЕРЖДЕНА: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__________________________________                                                                                                                                          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______________СНТ им. Мичурина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</w:t>
      </w:r>
      <w:r w:rsidR="0022772E">
        <w:rPr>
          <w:rFonts w:ascii="Times New Roman" w:eastAsia="Calibri" w:hAnsi="Times New Roman" w:cs="Times New Roman"/>
        </w:rPr>
        <w:t xml:space="preserve">          от «____» ________2022</w:t>
      </w:r>
      <w:r>
        <w:rPr>
          <w:rFonts w:ascii="Times New Roman" w:eastAsia="Calibri" w:hAnsi="Times New Roman" w:cs="Times New Roman"/>
        </w:rPr>
        <w:t xml:space="preserve"> г.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Председатель общего собрания СНТ им Мичурина:        ____________/______________/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Секретарь общего собрания СНТ им. Мичурина</w:t>
      </w:r>
      <w:r>
        <w:rPr>
          <w:rFonts w:ascii="Times New Roman" w:eastAsia="Calibri" w:hAnsi="Times New Roman" w:cs="Times New Roman"/>
          <w:sz w:val="24"/>
          <w:szCs w:val="24"/>
        </w:rPr>
        <w:t>:           ___________/_____________/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ПРИХОДНО - РАСХОДНАЯ СМЕТА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на 2022 год.</w:t>
      </w:r>
    </w:p>
    <w:tbl>
      <w:tblPr>
        <w:tblStyle w:val="1"/>
        <w:tblpPr w:leftFromText="180" w:rightFromText="180" w:vertAnchor="text" w:tblpX="-856" w:tblpY="1"/>
        <w:tblOverlap w:val="never"/>
        <w:tblW w:w="5600" w:type="pct"/>
        <w:tblInd w:w="0" w:type="dxa"/>
        <w:tblLook w:val="04A0" w:firstRow="1" w:lastRow="0" w:firstColumn="1" w:lastColumn="0" w:noHBand="0" w:noVBand="1"/>
      </w:tblPr>
      <w:tblGrid>
        <w:gridCol w:w="1065"/>
        <w:gridCol w:w="4789"/>
        <w:gridCol w:w="1599"/>
        <w:gridCol w:w="1456"/>
        <w:gridCol w:w="1811"/>
      </w:tblGrid>
      <w:tr w:rsidR="00A75621" w:rsidTr="00733826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A75621" w:rsidTr="00733826">
        <w:tc>
          <w:tcPr>
            <w:tcW w:w="3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75621" w:rsidTr="00A7562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Обоснование размера членских взносов</w:t>
            </w:r>
            <w:r w:rsidR="00F16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2022г.</w:t>
            </w:r>
          </w:p>
        </w:tc>
      </w:tr>
      <w:tr w:rsidR="00A75621" w:rsidTr="00356A9E">
        <w:trPr>
          <w:trHeight w:val="259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 взносы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900</w:t>
            </w:r>
            <w:r w:rsidR="00DE20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 /сот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</w:t>
            </w:r>
          </w:p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Всего: в СНТ 6770,62 сот., т.е. ориентировочно 6771 сот. с учётом 5% безнад</w:t>
            </w:r>
            <w:r w:rsidR="00BC0A54">
              <w:rPr>
                <w:rFonts w:ascii="Times New Roman" w:eastAsia="Calibri" w:hAnsi="Times New Roman" w:cs="Times New Roman"/>
                <w:sz w:val="28"/>
                <w:szCs w:val="28"/>
              </w:rPr>
              <w:t>ёжного долга = 6432 сотки. х 900руб. =  5 788 800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DE202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5 </w:t>
            </w:r>
            <w:r w:rsidR="00B31D4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788</w:t>
            </w:r>
            <w:r w:rsidR="00BC0A5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31D4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DE202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</w:t>
            </w:r>
            <w:r w:rsidR="00B31D41">
              <w:rPr>
                <w:rFonts w:ascii="Times New Roman" w:eastAsia="Calibri" w:hAnsi="Times New Roman" w:cs="Times New Roman"/>
                <w:sz w:val="28"/>
                <w:szCs w:val="28"/>
              </w:rPr>
              <w:t>788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31D41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621" w:rsidTr="00356A9E">
        <w:trPr>
          <w:trHeight w:val="111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доходы ориентировочно (плата за э/энергию, пени, погашение предыдущей задолженности и т.д.)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621" w:rsidTr="00356A9E">
        <w:trPr>
          <w:trHeight w:val="7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Переходной остаток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621" w:rsidTr="00733826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75621" w:rsidRPr="00E20200" w:rsidRDefault="00E20200" w:rsidP="00B31D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DE20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238</w:t>
            </w:r>
            <w:r w:rsidR="00DE20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733826">
        <w:tc>
          <w:tcPr>
            <w:tcW w:w="3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 администрации, обслуживающего персонала и вознаграждения по итогам работы за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E17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31D4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2 600 081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E17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600 081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733826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Вывоз мусора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701 000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701 000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1749F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BC0A54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BC0A54" w:rsidRDefault="00A1749F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BC0A54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 эксплуатация водного хозяйства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электрохозяйства и р</w:t>
            </w:r>
            <w:r w:rsidR="00A75621"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асчёты за электроэнергию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1 743 983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1 743 983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E17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факту 2020года.</w:t>
            </w: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офиса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162 000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162 000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E17668" w:rsidP="00356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факту 2020</w:t>
            </w:r>
            <w:r w:rsidR="00E20200" w:rsidRPr="00E17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 ремонт оборудования и инструмента (в т. ч. МБП)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hAnsi="Times New Roman" w:cs="Times New Roman"/>
                <w:b/>
                <w:sz w:val="28"/>
                <w:szCs w:val="28"/>
              </w:rPr>
              <w:t>50 000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охраны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Фонд мат. поощрения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24</w:t>
            </w:r>
            <w:r w:rsidR="00A75621"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A75621"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213</w:t>
            </w:r>
            <w:r w:rsidR="0022772E"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736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213</w:t>
            </w:r>
            <w:r w:rsidR="0022772E"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обслуживание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другие платежи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22772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22772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31D41" w:rsidTr="00DE2021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41" w:rsidRPr="00BC0A54" w:rsidRDefault="00B31D41" w:rsidP="00B31D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41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5 788 800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41" w:rsidRPr="00B31D41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5 788 800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41" w:rsidRPr="00BC0A54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6A9E" w:rsidRPr="00E17668" w:rsidTr="00B31D41">
        <w:trPr>
          <w:gridAfter w:val="3"/>
          <w:wAfter w:w="2270" w:type="pct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hideMark/>
          </w:tcPr>
          <w:p w:rsidR="00356A9E" w:rsidRPr="00BC0A54" w:rsidRDefault="00356A9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Переходящий остаток на 2023 г. 450 000 руб.</w:t>
            </w:r>
          </w:p>
        </w:tc>
      </w:tr>
      <w:tr w:rsidR="00356A9E" w:rsidTr="00356A9E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56A9E" w:rsidRPr="00BC0A54" w:rsidRDefault="0035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56A9E" w:rsidRPr="00E17668" w:rsidRDefault="00356A9E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DE2021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B31D41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238</w:t>
            </w:r>
            <w:r w:rsidR="00410197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B31D41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800</w:t>
            </w:r>
            <w:r w:rsidR="00410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56A9E" w:rsidRPr="00E17668" w:rsidRDefault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56A9E" w:rsidRPr="00BC0A54" w:rsidRDefault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75621" w:rsidRDefault="00A75621" w:rsidP="00A75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75621" w:rsidRDefault="00A75621" w:rsidP="00A75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Приходно</w:t>
      </w:r>
      <w:proofErr w:type="spellEnd"/>
      <w:r>
        <w:rPr>
          <w:rFonts w:ascii="Times New Roman" w:hAnsi="Times New Roman" w:cs="Times New Roman"/>
        </w:rPr>
        <w:t xml:space="preserve"> – расходная смета является обоснованием для определения на общем собрании садоводов СНТ «им. Мичурина»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 </w:t>
      </w:r>
      <w:r w:rsidR="0022772E">
        <w:rPr>
          <w:rFonts w:ascii="Times New Roman" w:hAnsi="Times New Roman" w:cs="Times New Roman"/>
        </w:rPr>
        <w:t>Размер целевых взносов определяетс</w:t>
      </w:r>
      <w:r w:rsidR="00F47213">
        <w:rPr>
          <w:rFonts w:ascii="Times New Roman" w:hAnsi="Times New Roman" w:cs="Times New Roman"/>
        </w:rPr>
        <w:t>я после подведения итогов голосования постатейно на общем собрании. Статьи целевых взносов, которые утвердит общее собрания будут включены в общую смету и соответственно статьи не поддержанные садоводами в состав сметы не будут включены и работы по ним проводиться в 2022</w:t>
      </w:r>
      <w:r w:rsidR="00BC0A54">
        <w:rPr>
          <w:rFonts w:ascii="Times New Roman" w:hAnsi="Times New Roman" w:cs="Times New Roman"/>
        </w:rPr>
        <w:t xml:space="preserve"> </w:t>
      </w:r>
      <w:r w:rsidR="00F47213">
        <w:rPr>
          <w:rFonts w:ascii="Times New Roman" w:hAnsi="Times New Roman" w:cs="Times New Roman"/>
        </w:rPr>
        <w:t xml:space="preserve">г. не будут. </w:t>
      </w:r>
      <w:r>
        <w:rPr>
          <w:rFonts w:ascii="Times New Roman" w:hAnsi="Times New Roman" w:cs="Times New Roman"/>
        </w:rPr>
        <w:t xml:space="preserve">  </w:t>
      </w:r>
    </w:p>
    <w:p w:rsidR="00A75621" w:rsidRDefault="00A75621" w:rsidP="00A7562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Членские и целевые взносы оплачиваются в размере не менее 50</w:t>
      </w:r>
      <w:r w:rsidR="00C51146">
        <w:rPr>
          <w:rFonts w:ascii="Times New Roman" w:hAnsi="Times New Roman" w:cs="Times New Roman"/>
          <w:b/>
          <w:i/>
        </w:rPr>
        <w:t>% от суммы платежа до 01.04.2022</w:t>
      </w:r>
      <w:r>
        <w:rPr>
          <w:rFonts w:ascii="Times New Roman" w:hAnsi="Times New Roman" w:cs="Times New Roman"/>
          <w:b/>
          <w:i/>
        </w:rPr>
        <w:t xml:space="preserve"> г., остал</w:t>
      </w:r>
      <w:r w:rsidR="00C51146">
        <w:rPr>
          <w:rFonts w:ascii="Times New Roman" w:hAnsi="Times New Roman" w:cs="Times New Roman"/>
          <w:b/>
          <w:i/>
        </w:rPr>
        <w:t>ьная часть платежа до 01.09.2022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г. За просрочку сроков пл</w:t>
      </w:r>
      <w:r w:rsidR="0022772E">
        <w:rPr>
          <w:rFonts w:ascii="Times New Roman" w:hAnsi="Times New Roman" w:cs="Times New Roman"/>
          <w:b/>
          <w:i/>
        </w:rPr>
        <w:t>атежа взимаются пени в размере 7</w:t>
      </w:r>
      <w:r>
        <w:rPr>
          <w:rFonts w:ascii="Times New Roman" w:hAnsi="Times New Roman" w:cs="Times New Roman"/>
          <w:b/>
          <w:i/>
        </w:rPr>
        <w:t xml:space="preserve"> руб./сутки с одного участка. </w:t>
      </w:r>
    </w:p>
    <w:p w:rsidR="00A75621" w:rsidRDefault="00A75621" w:rsidP="00A7562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Оплата за потреблённую электроэнергию до 300 кВт/год производится единовременно во время и сроки оплаты членских и целевых взносов. До 1000 кВт/год оплата электроэнергии производится поквартально с 1-го по 10-е число первого месяца соответствующего квартала. Свыше 1000 кВт/год оплата производится ежемесячно. За несвоевременную оплату начисляются пени в размере ставки рефинансирования Центробанка РФ. </w:t>
      </w:r>
    </w:p>
    <w:p w:rsidR="000E20F7" w:rsidRPr="00BC0A54" w:rsidRDefault="00A75621" w:rsidP="00BC0A5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Индивидуальные садоводы за несвоевременную оплату членских, </w:t>
      </w:r>
      <w:r w:rsidR="00BC0A54">
        <w:rPr>
          <w:rFonts w:ascii="Times New Roman" w:hAnsi="Times New Roman" w:cs="Times New Roman"/>
          <w:b/>
          <w:i/>
        </w:rPr>
        <w:t>целевых взносов и электроэнергии</w:t>
      </w:r>
      <w:r>
        <w:rPr>
          <w:rFonts w:ascii="Times New Roman" w:hAnsi="Times New Roman" w:cs="Times New Roman"/>
          <w:b/>
          <w:i/>
        </w:rPr>
        <w:t xml:space="preserve"> оплачивают неустойку в размере фактического понесённого ущерба, причинённого СНТ в резуль</w:t>
      </w:r>
      <w:r w:rsidR="00BC0A54">
        <w:rPr>
          <w:rFonts w:ascii="Times New Roman" w:hAnsi="Times New Roman" w:cs="Times New Roman"/>
          <w:b/>
          <w:i/>
        </w:rPr>
        <w:t xml:space="preserve">тате несвоевременной оплаты.   </w:t>
      </w:r>
    </w:p>
    <w:sectPr w:rsidR="000E20F7" w:rsidRPr="00BC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21"/>
    <w:rsid w:val="00071E3C"/>
    <w:rsid w:val="000E20F7"/>
    <w:rsid w:val="001D0CCA"/>
    <w:rsid w:val="0022772E"/>
    <w:rsid w:val="00356A9E"/>
    <w:rsid w:val="00410197"/>
    <w:rsid w:val="0060355B"/>
    <w:rsid w:val="00733826"/>
    <w:rsid w:val="009A559E"/>
    <w:rsid w:val="00A1749F"/>
    <w:rsid w:val="00A75621"/>
    <w:rsid w:val="00B31D41"/>
    <w:rsid w:val="00BC0A54"/>
    <w:rsid w:val="00C51146"/>
    <w:rsid w:val="00CB6334"/>
    <w:rsid w:val="00DE02EE"/>
    <w:rsid w:val="00DE2021"/>
    <w:rsid w:val="00E17668"/>
    <w:rsid w:val="00E20200"/>
    <w:rsid w:val="00F163D2"/>
    <w:rsid w:val="00F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56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56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53C2-EF7C-473F-B09A-D6F15D95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FBFCA694</Template>
  <TotalTime>114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14</cp:revision>
  <cp:lastPrinted>2021-12-02T11:23:00Z</cp:lastPrinted>
  <dcterms:created xsi:type="dcterms:W3CDTF">2021-11-17T16:59:00Z</dcterms:created>
  <dcterms:modified xsi:type="dcterms:W3CDTF">2021-12-17T08:55:00Z</dcterms:modified>
</cp:coreProperties>
</file>