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01" w:rsidRDefault="008B7201" w:rsidP="008B72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 Ярославль                                                     </w:t>
      </w:r>
      <w:r w:rsidR="00F01BCB">
        <w:rPr>
          <w:rFonts w:ascii="Times New Roman" w:hAnsi="Times New Roman" w:cs="Times New Roman"/>
          <w:b/>
          <w:sz w:val="24"/>
          <w:szCs w:val="24"/>
        </w:rPr>
        <w:t xml:space="preserve">                              04</w:t>
      </w:r>
      <w:r>
        <w:rPr>
          <w:rFonts w:ascii="Times New Roman" w:hAnsi="Times New Roman" w:cs="Times New Roman"/>
          <w:b/>
          <w:sz w:val="24"/>
          <w:szCs w:val="24"/>
        </w:rPr>
        <w:t>. июля 2020г.</w:t>
      </w:r>
    </w:p>
    <w:p w:rsidR="008B7201" w:rsidRDefault="008B7201" w:rsidP="008B7201">
      <w:pPr>
        <w:spacing w:after="0" w:line="240" w:lineRule="auto"/>
        <w:rPr>
          <w:rFonts w:ascii="Times New Roman" w:hAnsi="Times New Roman" w:cs="Times New Roman"/>
          <w:b/>
          <w:sz w:val="24"/>
          <w:szCs w:val="24"/>
        </w:rPr>
      </w:pPr>
    </w:p>
    <w:p w:rsidR="008B7201" w:rsidRDefault="008B7201" w:rsidP="008B72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 Р О Т О К О Л № 10</w:t>
      </w:r>
    </w:p>
    <w:p w:rsidR="008B7201" w:rsidRDefault="008B7201" w:rsidP="008B72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заседания Правления СНТ им. Мичурина </w:t>
      </w:r>
    </w:p>
    <w:p w:rsidR="008B7201" w:rsidRDefault="008B7201" w:rsidP="008B72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B7201" w:rsidRDefault="008B7201" w:rsidP="008B7201">
      <w:pPr>
        <w:rPr>
          <w:rFonts w:ascii="Times New Roman" w:hAnsi="Times New Roman" w:cs="Times New Roman"/>
          <w:b/>
          <w:sz w:val="24"/>
          <w:szCs w:val="24"/>
        </w:rPr>
      </w:pPr>
      <w:r>
        <w:rPr>
          <w:rFonts w:ascii="Times New Roman" w:hAnsi="Times New Roman" w:cs="Times New Roman"/>
          <w:b/>
          <w:sz w:val="24"/>
          <w:szCs w:val="24"/>
        </w:rPr>
        <w:t>Присутствовали:</w:t>
      </w:r>
    </w:p>
    <w:p w:rsidR="008B7201" w:rsidRDefault="008B7201" w:rsidP="008B720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Члены Правления:                                                                </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Ваганов А.В. </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w:t>
      </w:r>
      <w:proofErr w:type="spellStart"/>
      <w:r>
        <w:rPr>
          <w:rFonts w:ascii="Times New Roman" w:hAnsi="Times New Roman" w:cs="Times New Roman"/>
          <w:sz w:val="24"/>
          <w:szCs w:val="24"/>
        </w:rPr>
        <w:t>Вафина</w:t>
      </w:r>
      <w:proofErr w:type="spellEnd"/>
      <w:r>
        <w:rPr>
          <w:rFonts w:ascii="Times New Roman" w:hAnsi="Times New Roman" w:cs="Times New Roman"/>
          <w:sz w:val="24"/>
          <w:szCs w:val="24"/>
        </w:rPr>
        <w:t xml:space="preserve"> Т.П.  </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Волкова А.В.</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Зайцев В.А.</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5. </w:t>
      </w:r>
      <w:proofErr w:type="spellStart"/>
      <w:r>
        <w:rPr>
          <w:rFonts w:ascii="Times New Roman" w:hAnsi="Times New Roman" w:cs="Times New Roman"/>
          <w:sz w:val="24"/>
          <w:szCs w:val="24"/>
        </w:rPr>
        <w:t>Тигин</w:t>
      </w:r>
      <w:proofErr w:type="spellEnd"/>
      <w:r>
        <w:rPr>
          <w:rFonts w:ascii="Times New Roman" w:hAnsi="Times New Roman" w:cs="Times New Roman"/>
          <w:sz w:val="24"/>
          <w:szCs w:val="24"/>
        </w:rPr>
        <w:t xml:space="preserve"> С.Н.</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6. </w:t>
      </w:r>
      <w:proofErr w:type="spellStart"/>
      <w:r>
        <w:rPr>
          <w:rFonts w:ascii="Times New Roman" w:hAnsi="Times New Roman" w:cs="Times New Roman"/>
          <w:sz w:val="24"/>
          <w:szCs w:val="24"/>
        </w:rPr>
        <w:t>Шабашов</w:t>
      </w:r>
      <w:proofErr w:type="spellEnd"/>
      <w:r>
        <w:rPr>
          <w:rFonts w:ascii="Times New Roman" w:hAnsi="Times New Roman" w:cs="Times New Roman"/>
          <w:sz w:val="24"/>
          <w:szCs w:val="24"/>
        </w:rPr>
        <w:t xml:space="preserve"> Е.В.</w:t>
      </w: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Шевченко В.И.</w:t>
      </w:r>
    </w:p>
    <w:p w:rsidR="008B7201" w:rsidRDefault="00F01BCB" w:rsidP="008B72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Кворум имеется (7</w:t>
      </w:r>
      <w:r w:rsidR="008B7201">
        <w:rPr>
          <w:rFonts w:ascii="Times New Roman" w:hAnsi="Times New Roman" w:cs="Times New Roman"/>
          <w:b/>
          <w:sz w:val="24"/>
          <w:szCs w:val="24"/>
        </w:rPr>
        <w:t xml:space="preserve"> чл. Правления из 7)</w:t>
      </w:r>
    </w:p>
    <w:p w:rsidR="008B7201" w:rsidRDefault="008B7201" w:rsidP="008B7201">
      <w:pPr>
        <w:spacing w:after="0" w:line="240" w:lineRule="auto"/>
        <w:rPr>
          <w:rFonts w:ascii="Times New Roman" w:hAnsi="Times New Roman" w:cs="Times New Roman"/>
          <w:b/>
          <w:sz w:val="24"/>
          <w:szCs w:val="24"/>
        </w:rPr>
      </w:pPr>
    </w:p>
    <w:p w:rsidR="008B7201" w:rsidRDefault="008B7201" w:rsidP="008B720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Приглашенные: </w:t>
      </w:r>
      <w:proofErr w:type="spellStart"/>
      <w:r>
        <w:rPr>
          <w:rFonts w:ascii="Times New Roman" w:hAnsi="Times New Roman" w:cs="Times New Roman"/>
          <w:sz w:val="24"/>
          <w:szCs w:val="24"/>
        </w:rPr>
        <w:t>Лунтовский</w:t>
      </w:r>
      <w:proofErr w:type="spellEnd"/>
      <w:r>
        <w:rPr>
          <w:rFonts w:ascii="Times New Roman" w:hAnsi="Times New Roman" w:cs="Times New Roman"/>
          <w:sz w:val="24"/>
          <w:szCs w:val="24"/>
        </w:rPr>
        <w:t xml:space="preserve"> Д.М.</w:t>
      </w:r>
    </w:p>
    <w:p w:rsidR="008B7201" w:rsidRDefault="008B7201" w:rsidP="008B7201">
      <w:pPr>
        <w:spacing w:after="0" w:line="240" w:lineRule="auto"/>
        <w:rPr>
          <w:rFonts w:ascii="Times New Roman" w:hAnsi="Times New Roman" w:cs="Times New Roman"/>
          <w:sz w:val="24"/>
          <w:szCs w:val="24"/>
        </w:rPr>
      </w:pPr>
    </w:p>
    <w:p w:rsidR="008B7201" w:rsidRDefault="008B7201" w:rsidP="008B7201">
      <w:pPr>
        <w:rPr>
          <w:rFonts w:ascii="Times New Roman" w:hAnsi="Times New Roman" w:cs="Times New Roman"/>
          <w:sz w:val="24"/>
          <w:szCs w:val="24"/>
        </w:rPr>
      </w:pPr>
      <w:r>
        <w:rPr>
          <w:rFonts w:ascii="Times New Roman" w:hAnsi="Times New Roman" w:cs="Times New Roman"/>
          <w:b/>
          <w:sz w:val="24"/>
          <w:szCs w:val="24"/>
        </w:rPr>
        <w:t>Секретарём Правления</w:t>
      </w:r>
      <w:r>
        <w:rPr>
          <w:rFonts w:ascii="Times New Roman" w:hAnsi="Times New Roman" w:cs="Times New Roman"/>
          <w:sz w:val="24"/>
          <w:szCs w:val="24"/>
        </w:rPr>
        <w:t xml:space="preserve"> единогласно избрали </w:t>
      </w:r>
      <w:proofErr w:type="spellStart"/>
      <w:r>
        <w:rPr>
          <w:rFonts w:ascii="Times New Roman" w:hAnsi="Times New Roman" w:cs="Times New Roman"/>
          <w:sz w:val="24"/>
          <w:szCs w:val="24"/>
        </w:rPr>
        <w:t>Тигина</w:t>
      </w:r>
      <w:proofErr w:type="spellEnd"/>
      <w:r>
        <w:rPr>
          <w:rFonts w:ascii="Times New Roman" w:hAnsi="Times New Roman" w:cs="Times New Roman"/>
          <w:sz w:val="24"/>
          <w:szCs w:val="24"/>
        </w:rPr>
        <w:t xml:space="preserve"> С.Н.</w:t>
      </w:r>
    </w:p>
    <w:p w:rsidR="008B7201" w:rsidRDefault="008B7201" w:rsidP="008B7201">
      <w:pPr>
        <w:rPr>
          <w:rFonts w:ascii="Times New Roman" w:hAnsi="Times New Roman" w:cs="Times New Roman"/>
          <w:b/>
          <w:sz w:val="24"/>
          <w:szCs w:val="24"/>
        </w:rPr>
      </w:pPr>
      <w:r>
        <w:rPr>
          <w:rFonts w:ascii="Times New Roman" w:hAnsi="Times New Roman" w:cs="Times New Roman"/>
          <w:b/>
          <w:sz w:val="24"/>
          <w:szCs w:val="24"/>
        </w:rPr>
        <w:t>Повестка:</w:t>
      </w:r>
    </w:p>
    <w:p w:rsidR="008B7201" w:rsidRDefault="008B7201" w:rsidP="008B7201">
      <w:pPr>
        <w:rPr>
          <w:rFonts w:ascii="Times New Roman" w:hAnsi="Times New Roman" w:cs="Times New Roman"/>
          <w:b/>
          <w:sz w:val="24"/>
          <w:szCs w:val="24"/>
        </w:rPr>
      </w:pPr>
      <w:r w:rsidRPr="00460E0D">
        <w:rPr>
          <w:rFonts w:ascii="Times New Roman" w:hAnsi="Times New Roman" w:cs="Times New Roman"/>
          <w:b/>
          <w:sz w:val="24"/>
          <w:szCs w:val="24"/>
        </w:rPr>
        <w:t>1</w:t>
      </w:r>
      <w:r>
        <w:rPr>
          <w:rFonts w:ascii="Times New Roman" w:hAnsi="Times New Roman" w:cs="Times New Roman"/>
          <w:b/>
          <w:sz w:val="24"/>
          <w:szCs w:val="24"/>
        </w:rPr>
        <w:t>. Рассмотрение Финансового положения СНТ и плана работ на второе полугодие 2020г.</w:t>
      </w:r>
    </w:p>
    <w:p w:rsidR="008B7201" w:rsidRDefault="008B7201" w:rsidP="008B7201">
      <w:pPr>
        <w:rPr>
          <w:rFonts w:ascii="Times New Roman" w:hAnsi="Times New Roman" w:cs="Times New Roman"/>
          <w:b/>
          <w:sz w:val="24"/>
          <w:szCs w:val="24"/>
        </w:rPr>
      </w:pPr>
      <w:r>
        <w:rPr>
          <w:rFonts w:ascii="Times New Roman" w:hAnsi="Times New Roman" w:cs="Times New Roman"/>
          <w:b/>
          <w:sz w:val="24"/>
          <w:szCs w:val="24"/>
        </w:rPr>
        <w:t xml:space="preserve">2. Рассмотрение, подготовленного </w:t>
      </w:r>
      <w:proofErr w:type="spellStart"/>
      <w:r>
        <w:rPr>
          <w:rFonts w:ascii="Times New Roman" w:hAnsi="Times New Roman" w:cs="Times New Roman"/>
          <w:b/>
          <w:sz w:val="24"/>
          <w:szCs w:val="24"/>
        </w:rPr>
        <w:t>В.А.Зайцевым</w:t>
      </w:r>
      <w:proofErr w:type="spellEnd"/>
      <w:r>
        <w:rPr>
          <w:rFonts w:ascii="Times New Roman" w:hAnsi="Times New Roman" w:cs="Times New Roman"/>
          <w:b/>
          <w:sz w:val="24"/>
          <w:szCs w:val="24"/>
        </w:rPr>
        <w:t xml:space="preserve"> В.А., ответа </w:t>
      </w:r>
      <w:proofErr w:type="spellStart"/>
      <w:r>
        <w:rPr>
          <w:rFonts w:ascii="Times New Roman" w:hAnsi="Times New Roman" w:cs="Times New Roman"/>
          <w:b/>
          <w:sz w:val="24"/>
          <w:szCs w:val="24"/>
        </w:rPr>
        <w:t>Е.Н.Ляшенко</w:t>
      </w:r>
      <w:proofErr w:type="spellEnd"/>
      <w:r>
        <w:rPr>
          <w:rFonts w:ascii="Times New Roman" w:hAnsi="Times New Roman" w:cs="Times New Roman"/>
          <w:b/>
          <w:sz w:val="24"/>
          <w:szCs w:val="24"/>
        </w:rPr>
        <w:t xml:space="preserve"> на его письмо от 20.03.20г. и 22.05.20</w:t>
      </w:r>
      <w:proofErr w:type="gramStart"/>
      <w:r>
        <w:rPr>
          <w:rFonts w:ascii="Times New Roman" w:hAnsi="Times New Roman" w:cs="Times New Roman"/>
          <w:b/>
          <w:sz w:val="24"/>
          <w:szCs w:val="24"/>
        </w:rPr>
        <w:t>г..</w:t>
      </w:r>
      <w:proofErr w:type="gramEnd"/>
    </w:p>
    <w:p w:rsidR="008B7201" w:rsidRDefault="008B7201" w:rsidP="008B7201">
      <w:pPr>
        <w:rPr>
          <w:rFonts w:ascii="Times New Roman" w:hAnsi="Times New Roman" w:cs="Times New Roman"/>
          <w:b/>
          <w:sz w:val="24"/>
          <w:szCs w:val="24"/>
        </w:rPr>
      </w:pPr>
      <w:r>
        <w:rPr>
          <w:rFonts w:ascii="Times New Roman" w:hAnsi="Times New Roman" w:cs="Times New Roman"/>
          <w:b/>
          <w:sz w:val="24"/>
          <w:szCs w:val="24"/>
        </w:rPr>
        <w:t>3. Рассмотрение заявления группы садоводов сада №7 о восстановлении участка водоотводной (дренажной) канавы.</w:t>
      </w:r>
    </w:p>
    <w:p w:rsidR="008B7201" w:rsidRDefault="008B7201" w:rsidP="008B7201">
      <w:pPr>
        <w:rPr>
          <w:rFonts w:ascii="Times New Roman" w:hAnsi="Times New Roman" w:cs="Times New Roman"/>
          <w:b/>
          <w:sz w:val="24"/>
          <w:szCs w:val="24"/>
        </w:rPr>
      </w:pPr>
      <w:r>
        <w:rPr>
          <w:rFonts w:ascii="Times New Roman" w:hAnsi="Times New Roman" w:cs="Times New Roman"/>
          <w:b/>
          <w:sz w:val="24"/>
          <w:szCs w:val="24"/>
        </w:rPr>
        <w:t xml:space="preserve">4. Рассмотрение заявления Члена Правления </w:t>
      </w:r>
      <w:proofErr w:type="spellStart"/>
      <w:r>
        <w:rPr>
          <w:rFonts w:ascii="Times New Roman" w:hAnsi="Times New Roman" w:cs="Times New Roman"/>
          <w:b/>
          <w:sz w:val="24"/>
          <w:szCs w:val="24"/>
        </w:rPr>
        <w:t>Вафиной</w:t>
      </w:r>
      <w:proofErr w:type="spellEnd"/>
      <w:r>
        <w:rPr>
          <w:rFonts w:ascii="Times New Roman" w:hAnsi="Times New Roman" w:cs="Times New Roman"/>
          <w:b/>
          <w:sz w:val="24"/>
          <w:szCs w:val="24"/>
        </w:rPr>
        <w:t xml:space="preserve"> Т.П. </w:t>
      </w:r>
    </w:p>
    <w:p w:rsidR="008B7201" w:rsidRDefault="008B7201" w:rsidP="008B7201">
      <w:pPr>
        <w:rPr>
          <w:rFonts w:ascii="Times New Roman" w:hAnsi="Times New Roman" w:cs="Times New Roman"/>
          <w:b/>
          <w:sz w:val="24"/>
          <w:szCs w:val="24"/>
        </w:rPr>
      </w:pPr>
    </w:p>
    <w:p w:rsidR="008B7201" w:rsidRDefault="008B7201" w:rsidP="008B7201">
      <w:pPr>
        <w:rPr>
          <w:rFonts w:ascii="Times New Roman" w:hAnsi="Times New Roman" w:cs="Times New Roman"/>
          <w:sz w:val="24"/>
          <w:szCs w:val="24"/>
        </w:rPr>
      </w:pPr>
      <w:r w:rsidRPr="006023BE">
        <w:rPr>
          <w:rFonts w:ascii="Times New Roman" w:hAnsi="Times New Roman" w:cs="Times New Roman"/>
          <w:b/>
          <w:sz w:val="24"/>
          <w:szCs w:val="24"/>
        </w:rPr>
        <w:t>По первому вопросу</w:t>
      </w:r>
      <w:r>
        <w:rPr>
          <w:rFonts w:ascii="Times New Roman" w:hAnsi="Times New Roman" w:cs="Times New Roman"/>
          <w:sz w:val="24"/>
          <w:szCs w:val="24"/>
        </w:rPr>
        <w:t xml:space="preserve"> выступил Председатель Правления СНТ </w:t>
      </w:r>
      <w:proofErr w:type="spellStart"/>
      <w:r>
        <w:rPr>
          <w:rFonts w:ascii="Times New Roman" w:hAnsi="Times New Roman" w:cs="Times New Roman"/>
          <w:sz w:val="24"/>
          <w:szCs w:val="24"/>
        </w:rPr>
        <w:t>В.А.Зайцев</w:t>
      </w:r>
      <w:proofErr w:type="spellEnd"/>
      <w:r>
        <w:rPr>
          <w:rFonts w:ascii="Times New Roman" w:hAnsi="Times New Roman" w:cs="Times New Roman"/>
          <w:sz w:val="24"/>
          <w:szCs w:val="24"/>
        </w:rPr>
        <w:t>. Он сообщил, что долги за потреблённую электроэнергию на сегодня полностью погашены. На счету садоводства около 600 тыс. рублей, это приблизительно запас на один месяц функционирования СНТ. Основн6ые затраты: электроэнергия-250т.руб./</w:t>
      </w:r>
      <w:proofErr w:type="spellStart"/>
      <w:proofErr w:type="gramStart"/>
      <w:r>
        <w:rPr>
          <w:rFonts w:ascii="Times New Roman" w:hAnsi="Times New Roman" w:cs="Times New Roman"/>
          <w:sz w:val="24"/>
          <w:szCs w:val="24"/>
        </w:rPr>
        <w:t>мес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вывоз мусора 130 </w:t>
      </w:r>
      <w:proofErr w:type="spellStart"/>
      <w:r>
        <w:rPr>
          <w:rFonts w:ascii="Times New Roman" w:hAnsi="Times New Roman" w:cs="Times New Roman"/>
          <w:sz w:val="24"/>
          <w:szCs w:val="24"/>
        </w:rPr>
        <w:t>т.руб</w:t>
      </w:r>
      <w:proofErr w:type="spellEnd"/>
      <w:r>
        <w:rPr>
          <w:rFonts w:ascii="Times New Roman" w:hAnsi="Times New Roman" w:cs="Times New Roman"/>
          <w:sz w:val="24"/>
          <w:szCs w:val="24"/>
        </w:rPr>
        <w:t xml:space="preserve">./мес., з/п работников около 160т.руб., плюс расходные материалы и инструменты. Эти суммы конечно приблизительные и колеблются от месяца к месяцу, тем не менее общую картину расходов представить можно, конечно без дополнительных работ по благоустройству, электросетей, водопровода и </w:t>
      </w:r>
      <w:bookmarkStart w:id="0" w:name="_GoBack"/>
      <w:bookmarkEnd w:id="0"/>
      <w:r w:rsidR="006023BE">
        <w:rPr>
          <w:rFonts w:ascii="Times New Roman" w:hAnsi="Times New Roman" w:cs="Times New Roman"/>
          <w:sz w:val="24"/>
          <w:szCs w:val="24"/>
        </w:rPr>
        <w:t>т.д...</w:t>
      </w:r>
      <w:r>
        <w:rPr>
          <w:rFonts w:ascii="Times New Roman" w:hAnsi="Times New Roman" w:cs="Times New Roman"/>
          <w:sz w:val="24"/>
          <w:szCs w:val="24"/>
        </w:rPr>
        <w:t xml:space="preserve"> Вызывает серьёзное опасение, что довольно значительная часть садоводов оплачивает взносы лишь частично ссылаясь на информацию, распространяемую оппозиционными садоводами не понимая, что их целью является развал СНТ. Им внушают, что раз не было собрания, на котором утвердили ф-х. смету, то оплачивать по последнему «легитимному» собранию 2017г., а не которые идут ещё дальше – по смете 19г</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(которое отменено), забывая от том, что решения принимались на конкретный год и не могут пролонгироваться на другие периоды. Другие садоводы, а это больше половины, вообще на сегодня не оплачивают </w:t>
      </w:r>
      <w:r>
        <w:rPr>
          <w:rFonts w:ascii="Times New Roman" w:hAnsi="Times New Roman" w:cs="Times New Roman"/>
          <w:sz w:val="24"/>
          <w:szCs w:val="24"/>
        </w:rPr>
        <w:lastRenderedPageBreak/>
        <w:t xml:space="preserve">взносы за 2020г. Такое положение дел может привести к неплатёжеспособности садоводства, со всеми вытекающими последствиями, в том числе по выплате заработной плате работникам. </w:t>
      </w:r>
    </w:p>
    <w:p w:rsidR="008B7201" w:rsidRDefault="008B7201" w:rsidP="008B7201">
      <w:pPr>
        <w:rPr>
          <w:rFonts w:ascii="Times New Roman" w:hAnsi="Times New Roman" w:cs="Times New Roman"/>
          <w:sz w:val="24"/>
          <w:szCs w:val="24"/>
        </w:rPr>
      </w:pPr>
      <w:r>
        <w:rPr>
          <w:rFonts w:ascii="Times New Roman" w:hAnsi="Times New Roman" w:cs="Times New Roman"/>
          <w:sz w:val="24"/>
          <w:szCs w:val="24"/>
        </w:rPr>
        <w:t xml:space="preserve">     Кроме того, невозможность проведения необходимых работ по восстановлению (планово- предупредительному ремонту) сетевого хозяйства, водопровода и т.д. может привести к серьёзным аварийным ситуациям устранение которых потребует, как значительных финансовых средств, так и довольно длительного периода (больше месяца).</w:t>
      </w:r>
    </w:p>
    <w:p w:rsidR="008B7201" w:rsidRDefault="008B7201" w:rsidP="008B7201">
      <w:pPr>
        <w:rPr>
          <w:rFonts w:ascii="Times New Roman" w:hAnsi="Times New Roman" w:cs="Times New Roman"/>
          <w:sz w:val="24"/>
          <w:szCs w:val="24"/>
        </w:rPr>
      </w:pPr>
      <w:r>
        <w:rPr>
          <w:rFonts w:ascii="Times New Roman" w:hAnsi="Times New Roman" w:cs="Times New Roman"/>
          <w:sz w:val="24"/>
          <w:szCs w:val="24"/>
        </w:rPr>
        <w:t xml:space="preserve">     Члены Правления обсудили создавшееся положение. В частности, </w:t>
      </w:r>
      <w:proofErr w:type="spellStart"/>
      <w:r>
        <w:rPr>
          <w:rFonts w:ascii="Times New Roman" w:hAnsi="Times New Roman" w:cs="Times New Roman"/>
          <w:sz w:val="24"/>
          <w:szCs w:val="24"/>
        </w:rPr>
        <w:t>А.В.Волкова</w:t>
      </w:r>
      <w:proofErr w:type="spellEnd"/>
      <w:r>
        <w:rPr>
          <w:rFonts w:ascii="Times New Roman" w:hAnsi="Times New Roman" w:cs="Times New Roman"/>
          <w:sz w:val="24"/>
          <w:szCs w:val="24"/>
        </w:rPr>
        <w:t>, А.В. Ваганов предложили прекратить во второй половине 2020г. полностью приобретение материалов и инструмента, кроме жизненно необходимых.</w:t>
      </w:r>
    </w:p>
    <w:p w:rsidR="004F2184" w:rsidRDefault="008B7201" w:rsidP="008B720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Правление постановило: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связи с тяжёлым материальным положением (неоплата членских взносов в полном объёме – 950 руб. с сотки) в СНТ им. Мичурина правлением принято решение сократить объём запланированных работ на 2020 год, кроме обязательных, обеспечивающих функционирование СНТ им. Мичурина до конца сезона.</w:t>
      </w:r>
      <w:r>
        <w:rPr>
          <w:rFonts w:ascii="Times New Roman" w:hAnsi="Times New Roman" w:cs="Times New Roman"/>
          <w:sz w:val="24"/>
          <w:szCs w:val="24"/>
        </w:rPr>
        <w:t xml:space="preserve"> </w:t>
      </w:r>
    </w:p>
    <w:p w:rsidR="004F2184" w:rsidRDefault="004F2184" w:rsidP="008B7201">
      <w:pPr>
        <w:rPr>
          <w:rFonts w:ascii="Times New Roman" w:hAnsi="Times New Roman" w:cs="Times New Roman"/>
          <w:sz w:val="24"/>
          <w:szCs w:val="24"/>
        </w:rPr>
      </w:pPr>
    </w:p>
    <w:p w:rsidR="004F2184" w:rsidRDefault="004F2184" w:rsidP="008B7201">
      <w:pPr>
        <w:rPr>
          <w:rFonts w:ascii="Times New Roman" w:hAnsi="Times New Roman" w:cs="Times New Roman"/>
          <w:sz w:val="24"/>
          <w:szCs w:val="24"/>
        </w:rPr>
      </w:pPr>
      <w:r w:rsidRPr="006023BE">
        <w:rPr>
          <w:rFonts w:ascii="Times New Roman" w:hAnsi="Times New Roman" w:cs="Times New Roman"/>
          <w:b/>
          <w:sz w:val="24"/>
          <w:szCs w:val="24"/>
        </w:rPr>
        <w:t xml:space="preserve">     По второму вопросу</w:t>
      </w:r>
      <w:r>
        <w:rPr>
          <w:rFonts w:ascii="Times New Roman" w:hAnsi="Times New Roman" w:cs="Times New Roman"/>
          <w:sz w:val="24"/>
          <w:szCs w:val="24"/>
        </w:rPr>
        <w:t xml:space="preserve"> выступил </w:t>
      </w:r>
      <w:proofErr w:type="spellStart"/>
      <w:r>
        <w:rPr>
          <w:rFonts w:ascii="Times New Roman" w:hAnsi="Times New Roman" w:cs="Times New Roman"/>
          <w:sz w:val="24"/>
          <w:szCs w:val="24"/>
        </w:rPr>
        <w:t>В.А.Зайцев</w:t>
      </w:r>
      <w:proofErr w:type="spellEnd"/>
      <w:r>
        <w:rPr>
          <w:rFonts w:ascii="Times New Roman" w:hAnsi="Times New Roman" w:cs="Times New Roman"/>
          <w:sz w:val="24"/>
          <w:szCs w:val="24"/>
        </w:rPr>
        <w:t xml:space="preserve">. Он напомнил членам Правления, что подготовленный им ответ </w:t>
      </w:r>
      <w:proofErr w:type="spellStart"/>
      <w:r>
        <w:rPr>
          <w:rFonts w:ascii="Times New Roman" w:hAnsi="Times New Roman" w:cs="Times New Roman"/>
          <w:sz w:val="24"/>
          <w:szCs w:val="24"/>
        </w:rPr>
        <w:t>Е.Н.Ляшенко</w:t>
      </w:r>
      <w:proofErr w:type="spellEnd"/>
      <w:r>
        <w:rPr>
          <w:rFonts w:ascii="Times New Roman" w:hAnsi="Times New Roman" w:cs="Times New Roman"/>
          <w:sz w:val="24"/>
          <w:szCs w:val="24"/>
        </w:rPr>
        <w:t xml:space="preserve"> к прошлому Правлению было решено отложить для проработки вопроса. Однако никаких дополнений к предложенному проекту не поступило. Поэтому он предлагает отправить ответ </w:t>
      </w:r>
      <w:proofErr w:type="spellStart"/>
      <w:r>
        <w:rPr>
          <w:rFonts w:ascii="Times New Roman" w:hAnsi="Times New Roman" w:cs="Times New Roman"/>
          <w:sz w:val="24"/>
          <w:szCs w:val="24"/>
        </w:rPr>
        <w:t>Е.Н.Ляшенко</w:t>
      </w:r>
      <w:proofErr w:type="spellEnd"/>
      <w:r>
        <w:rPr>
          <w:rFonts w:ascii="Times New Roman" w:hAnsi="Times New Roman" w:cs="Times New Roman"/>
          <w:sz w:val="24"/>
          <w:szCs w:val="24"/>
        </w:rPr>
        <w:t xml:space="preserve"> в старой редакции. </w:t>
      </w:r>
    </w:p>
    <w:p w:rsidR="00704CA3" w:rsidRDefault="004F2184" w:rsidP="008B7201">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Правление постановило отправить ответ в следующей редакции:</w:t>
      </w:r>
    </w:p>
    <w:p w:rsidR="00704CA3" w:rsidRDefault="004F2184" w:rsidP="00704CA3">
      <w:pPr>
        <w:kinsoku w:val="0"/>
        <w:overflowPunct w:val="0"/>
        <w:autoSpaceDE w:val="0"/>
        <w:autoSpaceDN w:val="0"/>
        <w:adjustRightInd w:val="0"/>
        <w:spacing w:before="1"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704CA3">
        <w:rPr>
          <w:rFonts w:ascii="Times New Roman" w:hAnsi="Times New Roman" w:cs="Times New Roman"/>
          <w:sz w:val="24"/>
          <w:szCs w:val="24"/>
        </w:rPr>
        <w:t>Исх. № 22-п от 4 июля 2020г.</w:t>
      </w:r>
    </w:p>
    <w:p w:rsidR="00704CA3" w:rsidRDefault="00704CA3" w:rsidP="00704CA3">
      <w:pPr>
        <w:rPr>
          <w:sz w:val="28"/>
          <w:szCs w:val="28"/>
        </w:rPr>
      </w:pPr>
      <w:r w:rsidRPr="00A23CBA">
        <w:rPr>
          <w:sz w:val="24"/>
          <w:szCs w:val="24"/>
        </w:rPr>
        <w:t xml:space="preserve">  На письмо от 20.03.20г.</w:t>
      </w:r>
      <w:r>
        <w:rPr>
          <w:sz w:val="28"/>
          <w:szCs w:val="28"/>
        </w:rPr>
        <w:t xml:space="preserve"> </w:t>
      </w:r>
      <w:r>
        <w:rPr>
          <w:sz w:val="24"/>
          <w:szCs w:val="24"/>
        </w:rPr>
        <w:t>и 22.05.20г.</w:t>
      </w:r>
      <w:r>
        <w:rPr>
          <w:sz w:val="28"/>
          <w:szCs w:val="28"/>
        </w:rPr>
        <w:t xml:space="preserve">                     Члену СНТ «им. Мичурина» </w:t>
      </w:r>
    </w:p>
    <w:p w:rsidR="00704CA3" w:rsidRPr="00704CA3" w:rsidRDefault="00704CA3" w:rsidP="00704CA3">
      <w:pPr>
        <w:rPr>
          <w:sz w:val="28"/>
          <w:szCs w:val="28"/>
        </w:rPr>
      </w:pPr>
      <w:r>
        <w:rPr>
          <w:sz w:val="28"/>
          <w:szCs w:val="28"/>
        </w:rPr>
        <w:t xml:space="preserve">                                                                                Ляшенко Е.Н.</w:t>
      </w:r>
    </w:p>
    <w:p w:rsidR="00704CA3" w:rsidRDefault="00704CA3" w:rsidP="00704CA3">
      <w:r>
        <w:t xml:space="preserve">   Анализ исполнения финансово-хозяйственных смет за 2018 -19 </w:t>
      </w:r>
      <w:proofErr w:type="spellStart"/>
      <w:r>
        <w:t>г.г</w:t>
      </w:r>
      <w:proofErr w:type="spellEnd"/>
      <w:r>
        <w:t>. представлен в актах ревизий за запрашиваемый Вами период. Акты ревизии за 2018 -19г.г. рассматривались на заседаниях Правления и рекомендованы к утверждению на общем собрании чл. СНТ. Акты ревизий и протоколы Правления где рассматривались выше означенные акты Вам по вашему запросу были представлены.</w:t>
      </w:r>
    </w:p>
    <w:p w:rsidR="00704CA3" w:rsidRDefault="00704CA3" w:rsidP="00704CA3">
      <w:r>
        <w:t xml:space="preserve">   В отношении Ваших рекомендаций по ведению ревизии вынужден Вам напомнить, что объём и форму проведения ревизии Определяет Ревизионная комиссия и никто, не Председатель Правления, не Правление и уж тем более Вы не имеете права вмешиваться в её работу, как и в работу Правления (См. п.8.2 Правил </w:t>
      </w:r>
      <w:proofErr w:type="spellStart"/>
      <w:r>
        <w:t>вн</w:t>
      </w:r>
      <w:proofErr w:type="spellEnd"/>
      <w:r>
        <w:t xml:space="preserve">. распорядка). </w:t>
      </w:r>
    </w:p>
    <w:p w:rsidR="00704CA3" w:rsidRDefault="00704CA3" w:rsidP="00704CA3">
      <w:r>
        <w:t xml:space="preserve">   Что касается расценок на работы по договорам Подряда, то их перечень и их стоимость были определены решениями Правлений №4 от 19.03.19г. и №5 от 3. 04.19</w:t>
      </w:r>
      <w:proofErr w:type="gramStart"/>
      <w:r>
        <w:t>г. ,</w:t>
      </w:r>
      <w:proofErr w:type="gramEnd"/>
      <w:r>
        <w:t xml:space="preserve"> копии протоколов выше указанных Правлений были Вам переданы в соответствии с вашими заявлениями.</w:t>
      </w:r>
    </w:p>
    <w:p w:rsidR="00704CA3" w:rsidRDefault="00704CA3" w:rsidP="00704CA3">
      <w:r>
        <w:t>Председатель Правления СНТ «им. Мичурина</w:t>
      </w:r>
      <w:proofErr w:type="gramStart"/>
      <w:r>
        <w:t xml:space="preserve">»:   </w:t>
      </w:r>
      <w:proofErr w:type="gramEnd"/>
      <w:r>
        <w:t xml:space="preserve">                                                                        </w:t>
      </w:r>
      <w:proofErr w:type="spellStart"/>
      <w:r>
        <w:t>В.А.Зайцев</w:t>
      </w:r>
      <w:proofErr w:type="spellEnd"/>
    </w:p>
    <w:p w:rsidR="002D6A6A" w:rsidRDefault="00704CA3" w:rsidP="002D6A6A">
      <w:pPr>
        <w:pStyle w:val="Default"/>
      </w:pPr>
      <w:r w:rsidRPr="006023BE">
        <w:rPr>
          <w:b/>
        </w:rPr>
        <w:lastRenderedPageBreak/>
        <w:t>По третьему вопросу</w:t>
      </w:r>
      <w:r>
        <w:t xml:space="preserve"> выступил </w:t>
      </w:r>
      <w:proofErr w:type="spellStart"/>
      <w:r>
        <w:t>В.А.Зайцев</w:t>
      </w:r>
      <w:proofErr w:type="spellEnd"/>
      <w:r>
        <w:t>. Он зачитал заявление группы садоводов сада №7.</w:t>
      </w:r>
    </w:p>
    <w:p w:rsidR="002D6A6A" w:rsidRDefault="002D6A6A" w:rsidP="002D6A6A">
      <w:pPr>
        <w:pStyle w:val="Default"/>
      </w:pPr>
      <w:r w:rsidRPr="002D6A6A">
        <w:t xml:space="preserve"> </w:t>
      </w:r>
    </w:p>
    <w:p w:rsidR="002D6A6A" w:rsidRPr="002D6A6A" w:rsidRDefault="002D6A6A" w:rsidP="002D6A6A">
      <w:pPr>
        <w:pStyle w:val="Default"/>
      </w:pPr>
      <w:r w:rsidRPr="002D6A6A">
        <w:t xml:space="preserve"> Председателю правления СНТ им. Мичурина </w:t>
      </w:r>
    </w:p>
    <w:p w:rsidR="002D6A6A" w:rsidRPr="002D6A6A" w:rsidRDefault="002D6A6A" w:rsidP="002D6A6A">
      <w:pPr>
        <w:pStyle w:val="Default"/>
      </w:pPr>
      <w:r w:rsidRPr="002D6A6A">
        <w:t xml:space="preserve">В.А. Зайцеву </w:t>
      </w:r>
    </w:p>
    <w:p w:rsidR="002D6A6A" w:rsidRPr="002D6A6A" w:rsidRDefault="002D6A6A" w:rsidP="002D6A6A">
      <w:pPr>
        <w:pStyle w:val="Default"/>
      </w:pPr>
      <w:r w:rsidRPr="002D6A6A">
        <w:t xml:space="preserve">Членов СНТ, сад № 7: </w:t>
      </w:r>
    </w:p>
    <w:p w:rsidR="002D6A6A" w:rsidRPr="002D6A6A" w:rsidRDefault="002D6A6A" w:rsidP="002D6A6A">
      <w:pPr>
        <w:pStyle w:val="Default"/>
      </w:pPr>
      <w:r w:rsidRPr="002D6A6A">
        <w:t xml:space="preserve">Горбачёвой Марии </w:t>
      </w:r>
      <w:proofErr w:type="spellStart"/>
      <w:r w:rsidRPr="002D6A6A">
        <w:t>Аммосовны</w:t>
      </w:r>
      <w:proofErr w:type="spellEnd"/>
      <w:r w:rsidRPr="002D6A6A">
        <w:t xml:space="preserve">, уч. № 62; </w:t>
      </w:r>
    </w:p>
    <w:p w:rsidR="002D6A6A" w:rsidRPr="002D6A6A" w:rsidRDefault="002D6A6A" w:rsidP="002D6A6A">
      <w:pPr>
        <w:pStyle w:val="Default"/>
      </w:pPr>
      <w:proofErr w:type="spellStart"/>
      <w:r w:rsidRPr="002D6A6A">
        <w:t>Карачевцева</w:t>
      </w:r>
      <w:proofErr w:type="spellEnd"/>
      <w:r w:rsidRPr="002D6A6A">
        <w:t xml:space="preserve"> Валерия Дмитриевича, </w:t>
      </w:r>
    </w:p>
    <w:p w:rsidR="002D6A6A" w:rsidRPr="002D6A6A" w:rsidRDefault="002D6A6A" w:rsidP="002D6A6A">
      <w:pPr>
        <w:pStyle w:val="Default"/>
      </w:pPr>
      <w:r w:rsidRPr="002D6A6A">
        <w:t xml:space="preserve">уч. № 103, 156; </w:t>
      </w:r>
    </w:p>
    <w:p w:rsidR="002D6A6A" w:rsidRPr="002D6A6A" w:rsidRDefault="002D6A6A" w:rsidP="002D6A6A">
      <w:pPr>
        <w:pStyle w:val="Default"/>
      </w:pPr>
      <w:r w:rsidRPr="002D6A6A">
        <w:t xml:space="preserve">Китаевой Евгении Вадимовны, уч. № 84; </w:t>
      </w:r>
    </w:p>
    <w:p w:rsidR="002D6A6A" w:rsidRPr="002D6A6A" w:rsidRDefault="002D6A6A" w:rsidP="002D6A6A">
      <w:pPr>
        <w:pStyle w:val="Default"/>
      </w:pPr>
      <w:proofErr w:type="spellStart"/>
      <w:r w:rsidRPr="002D6A6A">
        <w:t>Корчевцева</w:t>
      </w:r>
      <w:proofErr w:type="spellEnd"/>
      <w:r w:rsidRPr="002D6A6A">
        <w:t xml:space="preserve"> Николая Николаевича, уч. № 83; </w:t>
      </w:r>
    </w:p>
    <w:p w:rsidR="002D6A6A" w:rsidRPr="002D6A6A" w:rsidRDefault="002D6A6A" w:rsidP="002D6A6A">
      <w:pPr>
        <w:pStyle w:val="Default"/>
      </w:pPr>
      <w:proofErr w:type="spellStart"/>
      <w:r w:rsidRPr="002D6A6A">
        <w:t>Ляшковой</w:t>
      </w:r>
      <w:proofErr w:type="spellEnd"/>
      <w:r w:rsidRPr="002D6A6A">
        <w:t xml:space="preserve"> Ольги Андреевны, уч. № 61; </w:t>
      </w:r>
    </w:p>
    <w:p w:rsidR="002D6A6A" w:rsidRPr="002D6A6A" w:rsidRDefault="002D6A6A" w:rsidP="002D6A6A">
      <w:pPr>
        <w:pStyle w:val="Default"/>
      </w:pPr>
      <w:r w:rsidRPr="002D6A6A">
        <w:t xml:space="preserve">Масленникова Сергея Владимировича, № 155 </w:t>
      </w:r>
    </w:p>
    <w:p w:rsidR="002D6A6A" w:rsidRPr="002D6A6A" w:rsidRDefault="002D6A6A" w:rsidP="002D6A6A">
      <w:pPr>
        <w:pStyle w:val="Default"/>
      </w:pPr>
      <w:proofErr w:type="spellStart"/>
      <w:r w:rsidRPr="002D6A6A">
        <w:t>Моновой</w:t>
      </w:r>
      <w:proofErr w:type="spellEnd"/>
      <w:r w:rsidRPr="002D6A6A">
        <w:t xml:space="preserve"> Натальи Анатольевны, уч. № 105; </w:t>
      </w:r>
    </w:p>
    <w:p w:rsidR="002D6A6A" w:rsidRDefault="002D6A6A" w:rsidP="002D6A6A">
      <w:pPr>
        <w:pStyle w:val="Default"/>
      </w:pPr>
      <w:r w:rsidRPr="002D6A6A">
        <w:t xml:space="preserve">Назарова Юрия Аркадьевича, уч. № 144. </w:t>
      </w:r>
    </w:p>
    <w:p w:rsidR="002D6A6A" w:rsidRDefault="002D6A6A" w:rsidP="002D6A6A">
      <w:pPr>
        <w:pStyle w:val="Default"/>
      </w:pPr>
    </w:p>
    <w:p w:rsidR="00F01BCB" w:rsidRDefault="00F01BCB" w:rsidP="002D6A6A">
      <w:pPr>
        <w:pStyle w:val="Default"/>
      </w:pPr>
    </w:p>
    <w:p w:rsidR="00F01BCB" w:rsidRDefault="00F01BCB" w:rsidP="002D6A6A">
      <w:pPr>
        <w:pStyle w:val="Default"/>
      </w:pPr>
    </w:p>
    <w:p w:rsidR="00F01BCB" w:rsidRDefault="00F01BCB" w:rsidP="002D6A6A">
      <w:pPr>
        <w:pStyle w:val="Default"/>
      </w:pPr>
    </w:p>
    <w:p w:rsidR="00F01BCB" w:rsidRPr="002D6A6A" w:rsidRDefault="00F01BCB" w:rsidP="002D6A6A">
      <w:pPr>
        <w:pStyle w:val="Default"/>
      </w:pPr>
    </w:p>
    <w:p w:rsidR="002D6A6A" w:rsidRPr="002D6A6A" w:rsidRDefault="002D6A6A" w:rsidP="002D6A6A">
      <w:pPr>
        <w:pStyle w:val="Default"/>
      </w:pPr>
      <w:r>
        <w:rPr>
          <w:b/>
          <w:bCs/>
        </w:rPr>
        <w:t xml:space="preserve">                                               </w:t>
      </w:r>
      <w:r w:rsidRPr="002D6A6A">
        <w:rPr>
          <w:b/>
          <w:bCs/>
        </w:rPr>
        <w:t xml:space="preserve">З А Я В Л Е Н И Е </w:t>
      </w:r>
    </w:p>
    <w:p w:rsidR="002D6A6A" w:rsidRPr="002D6A6A" w:rsidRDefault="002D6A6A" w:rsidP="002D6A6A">
      <w:pPr>
        <w:pStyle w:val="Default"/>
      </w:pPr>
      <w:r>
        <w:rPr>
          <w:b/>
          <w:bCs/>
        </w:rPr>
        <w:t xml:space="preserve">              </w:t>
      </w:r>
      <w:r w:rsidRPr="002D6A6A">
        <w:rPr>
          <w:b/>
          <w:bCs/>
        </w:rPr>
        <w:t xml:space="preserve">о восстановлении участка водоотводной (дренажной) канавы </w:t>
      </w:r>
    </w:p>
    <w:p w:rsidR="002D6A6A" w:rsidRPr="002D6A6A" w:rsidRDefault="002D6A6A" w:rsidP="002D6A6A">
      <w:pPr>
        <w:pStyle w:val="Default"/>
      </w:pPr>
      <w:r w:rsidRPr="002D6A6A">
        <w:t xml:space="preserve">Участки заявителей располагаются в районе пруда, от которого к участку № 148 </w:t>
      </w:r>
      <w:proofErr w:type="spellStart"/>
      <w:r w:rsidRPr="002D6A6A">
        <w:t>Ракульцева</w:t>
      </w:r>
      <w:proofErr w:type="spellEnd"/>
      <w:r w:rsidRPr="002D6A6A">
        <w:t xml:space="preserve"> А.Д., к дороге и к СНТ «Чёрная грива» идёт водоотводная (дренажная) канава. </w:t>
      </w:r>
    </w:p>
    <w:p w:rsidR="002D6A6A" w:rsidRPr="002D6A6A" w:rsidRDefault="002D6A6A" w:rsidP="002D6A6A">
      <w:pPr>
        <w:pStyle w:val="Default"/>
      </w:pPr>
      <w:r w:rsidRPr="002D6A6A">
        <w:t xml:space="preserve">В 2017году индивидуальный садовод </w:t>
      </w:r>
      <w:proofErr w:type="spellStart"/>
      <w:r w:rsidRPr="002D6A6A">
        <w:t>Ракульцев</w:t>
      </w:r>
      <w:proofErr w:type="spellEnd"/>
      <w:r w:rsidRPr="002D6A6A">
        <w:t xml:space="preserve"> А.Д. самовольно засыпал участок водоотводной канавы вдоль своего дома и под дорогой. В результате сточные воды переполняют пруд и подтапливают участки заявителей, что причиняет ущерб их садам и находящемуся там имуществу. </w:t>
      </w:r>
    </w:p>
    <w:p w:rsidR="002D6A6A" w:rsidRPr="002D6A6A" w:rsidRDefault="002D6A6A" w:rsidP="002D6A6A">
      <w:pPr>
        <w:pStyle w:val="Default"/>
      </w:pPr>
      <w:r w:rsidRPr="002D6A6A">
        <w:t xml:space="preserve">Водоотводная (дренажная) канава расположена на земельном участке, принадлежащем СНТ им. Мичурина, является общим имуществом садоводов. Действия </w:t>
      </w:r>
      <w:proofErr w:type="spellStart"/>
      <w:r w:rsidRPr="002D6A6A">
        <w:t>Ракульцева</w:t>
      </w:r>
      <w:proofErr w:type="spellEnd"/>
      <w:r w:rsidRPr="002D6A6A">
        <w:t xml:space="preserve"> Д.А. нарушают право пользования общим имуществом и причиняют ущерб садоводам. </w:t>
      </w:r>
    </w:p>
    <w:p w:rsidR="002D6A6A" w:rsidRPr="002D6A6A" w:rsidRDefault="002D6A6A" w:rsidP="002D6A6A">
      <w:pPr>
        <w:pStyle w:val="Default"/>
      </w:pPr>
      <w:r w:rsidRPr="002D6A6A">
        <w:t xml:space="preserve">На основании изложенного </w:t>
      </w:r>
    </w:p>
    <w:p w:rsidR="002D6A6A" w:rsidRPr="002D6A6A" w:rsidRDefault="002D6A6A" w:rsidP="002D6A6A">
      <w:pPr>
        <w:pStyle w:val="Default"/>
      </w:pPr>
      <w:r w:rsidRPr="002D6A6A">
        <w:t xml:space="preserve">П Р О С И </w:t>
      </w:r>
      <w:proofErr w:type="gramStart"/>
      <w:r w:rsidRPr="002D6A6A">
        <w:t>М :</w:t>
      </w:r>
      <w:proofErr w:type="gramEnd"/>
      <w:r w:rsidRPr="002D6A6A">
        <w:t xml:space="preserve"> </w:t>
      </w:r>
    </w:p>
    <w:p w:rsidR="002D6A6A" w:rsidRPr="002D6A6A" w:rsidRDefault="002D6A6A" w:rsidP="002D6A6A">
      <w:pPr>
        <w:pStyle w:val="Default"/>
        <w:spacing w:after="35"/>
      </w:pPr>
      <w:r w:rsidRPr="002D6A6A">
        <w:t xml:space="preserve">1. Организовать обследование участка водоотводной (дренажной) канавы от пруда, включая место пересечения дороги и до территории СНТ «Чёрная грива» с целью выявления нарушений. Провести обследование с участием заинтересованных лиц. </w:t>
      </w:r>
    </w:p>
    <w:p w:rsidR="002D6A6A" w:rsidRDefault="002D6A6A" w:rsidP="002D6A6A">
      <w:pPr>
        <w:pStyle w:val="Default"/>
      </w:pPr>
      <w:r w:rsidRPr="002D6A6A">
        <w:t xml:space="preserve">2. Организовать работы по восстановлению (расчистке) указанного участка водоотводной (дренажной) канавы </w:t>
      </w:r>
      <w:r w:rsidRPr="002D6A6A">
        <w:rPr>
          <w:b/>
          <w:bCs/>
        </w:rPr>
        <w:t xml:space="preserve">с отнесением расходов (убытков) на виновных лиц </w:t>
      </w:r>
      <w:r w:rsidRPr="002D6A6A">
        <w:t>(</w:t>
      </w:r>
      <w:proofErr w:type="spellStart"/>
      <w:r w:rsidRPr="002D6A6A">
        <w:t>Ракульцева</w:t>
      </w:r>
      <w:proofErr w:type="spellEnd"/>
      <w:r w:rsidRPr="002D6A6A">
        <w:t xml:space="preserve"> Д.А.). </w:t>
      </w:r>
    </w:p>
    <w:p w:rsidR="00F01BCB" w:rsidRDefault="00F01BCB" w:rsidP="002D6A6A">
      <w:pPr>
        <w:pStyle w:val="Default"/>
      </w:pPr>
    </w:p>
    <w:p w:rsidR="002D6A6A" w:rsidRPr="002D6A6A" w:rsidRDefault="002D6A6A" w:rsidP="002D6A6A">
      <w:pPr>
        <w:pStyle w:val="Default"/>
        <w:pageBreakBefore/>
      </w:pPr>
      <w:r w:rsidRPr="002D6A6A">
        <w:lastRenderedPageBreak/>
        <w:t xml:space="preserve">Подписи: </w:t>
      </w:r>
    </w:p>
    <w:p w:rsidR="002D6A6A" w:rsidRPr="002D6A6A" w:rsidRDefault="002D6A6A" w:rsidP="002D6A6A">
      <w:pPr>
        <w:pStyle w:val="Default"/>
      </w:pPr>
      <w:r w:rsidRPr="002D6A6A">
        <w:t xml:space="preserve">Горбачёва Мария </w:t>
      </w:r>
      <w:proofErr w:type="spellStart"/>
      <w:r w:rsidRPr="002D6A6A">
        <w:t>Аммосовна</w:t>
      </w:r>
      <w:proofErr w:type="spellEnd"/>
      <w:r w:rsidRPr="002D6A6A">
        <w:t xml:space="preserve">, уч. № 62; </w:t>
      </w:r>
    </w:p>
    <w:p w:rsidR="002D6A6A" w:rsidRPr="002D6A6A" w:rsidRDefault="002D6A6A" w:rsidP="002D6A6A">
      <w:pPr>
        <w:pStyle w:val="Default"/>
      </w:pPr>
      <w:proofErr w:type="spellStart"/>
      <w:r w:rsidRPr="002D6A6A">
        <w:t>Карачевцев</w:t>
      </w:r>
      <w:proofErr w:type="spellEnd"/>
      <w:r w:rsidRPr="002D6A6A">
        <w:t xml:space="preserve"> Валерий Дмитриевич, </w:t>
      </w:r>
    </w:p>
    <w:p w:rsidR="002D6A6A" w:rsidRPr="002D6A6A" w:rsidRDefault="002D6A6A" w:rsidP="002D6A6A">
      <w:pPr>
        <w:pStyle w:val="Default"/>
      </w:pPr>
      <w:r w:rsidRPr="002D6A6A">
        <w:t xml:space="preserve">уч. № 103, 156; </w:t>
      </w:r>
    </w:p>
    <w:p w:rsidR="002D6A6A" w:rsidRPr="002D6A6A" w:rsidRDefault="002D6A6A" w:rsidP="002D6A6A">
      <w:pPr>
        <w:pStyle w:val="Default"/>
      </w:pPr>
      <w:r w:rsidRPr="002D6A6A">
        <w:t xml:space="preserve">Китаева Евгения Вадимовна, уч. № 84; </w:t>
      </w:r>
    </w:p>
    <w:p w:rsidR="002D6A6A" w:rsidRPr="002D6A6A" w:rsidRDefault="002D6A6A" w:rsidP="002D6A6A">
      <w:pPr>
        <w:pStyle w:val="Default"/>
      </w:pPr>
      <w:proofErr w:type="spellStart"/>
      <w:r w:rsidRPr="002D6A6A">
        <w:t>Корчевцев</w:t>
      </w:r>
      <w:proofErr w:type="spellEnd"/>
      <w:r w:rsidRPr="002D6A6A">
        <w:t xml:space="preserve"> Николай Николаевич, уч. № 83; </w:t>
      </w:r>
    </w:p>
    <w:p w:rsidR="00F01BCB" w:rsidRDefault="00F01BCB" w:rsidP="002D6A6A">
      <w:pPr>
        <w:pStyle w:val="Default"/>
      </w:pPr>
    </w:p>
    <w:p w:rsidR="002D6A6A" w:rsidRPr="002D6A6A" w:rsidRDefault="002D6A6A" w:rsidP="002D6A6A">
      <w:pPr>
        <w:pStyle w:val="Default"/>
      </w:pPr>
      <w:proofErr w:type="spellStart"/>
      <w:r w:rsidRPr="002D6A6A">
        <w:t>Ляшкова</w:t>
      </w:r>
      <w:proofErr w:type="spellEnd"/>
      <w:r w:rsidRPr="002D6A6A">
        <w:t xml:space="preserve"> Ольга Андреевна, уч. № 61; </w:t>
      </w:r>
    </w:p>
    <w:p w:rsidR="002D6A6A" w:rsidRPr="002D6A6A" w:rsidRDefault="002D6A6A" w:rsidP="002D6A6A">
      <w:pPr>
        <w:pStyle w:val="Default"/>
      </w:pPr>
      <w:r w:rsidRPr="002D6A6A">
        <w:t xml:space="preserve">Масленников Сергей Владимирович, № 155 </w:t>
      </w:r>
    </w:p>
    <w:p w:rsidR="002D6A6A" w:rsidRPr="002D6A6A" w:rsidRDefault="002D6A6A" w:rsidP="002D6A6A">
      <w:pPr>
        <w:pStyle w:val="Default"/>
      </w:pPr>
      <w:proofErr w:type="spellStart"/>
      <w:r w:rsidRPr="002D6A6A">
        <w:t>Монова</w:t>
      </w:r>
      <w:proofErr w:type="spellEnd"/>
      <w:r w:rsidRPr="002D6A6A">
        <w:t xml:space="preserve"> Наталья Анатольевна, уч. № 105; </w:t>
      </w:r>
    </w:p>
    <w:p w:rsidR="00704CA3" w:rsidRPr="002D6A6A" w:rsidRDefault="002D6A6A" w:rsidP="002D6A6A">
      <w:pPr>
        <w:rPr>
          <w:sz w:val="24"/>
          <w:szCs w:val="24"/>
        </w:rPr>
      </w:pPr>
      <w:r w:rsidRPr="002D6A6A">
        <w:rPr>
          <w:sz w:val="24"/>
          <w:szCs w:val="24"/>
        </w:rPr>
        <w:t>Назаров Юрий Аркадьевич, уч. № 144.</w:t>
      </w:r>
    </w:p>
    <w:p w:rsidR="002D6A6A" w:rsidRDefault="008B7201" w:rsidP="002D6A6A">
      <w:pPr>
        <w:pStyle w:val="Default"/>
      </w:pPr>
      <w:r>
        <w:t xml:space="preserve"> </w:t>
      </w:r>
      <w:r w:rsidR="002D6A6A">
        <w:rPr>
          <w:b/>
        </w:rPr>
        <w:t>Рассмотрев и обсудив заявление группы садоводов сада №7 Правление постановило:</w:t>
      </w:r>
      <w:r>
        <w:t xml:space="preserve"> </w:t>
      </w:r>
      <w:r w:rsidR="002D6A6A">
        <w:t xml:space="preserve"> </w:t>
      </w:r>
    </w:p>
    <w:p w:rsidR="002D6A6A" w:rsidRPr="002D6A6A" w:rsidRDefault="002D6A6A" w:rsidP="002D6A6A">
      <w:pPr>
        <w:pStyle w:val="Default"/>
        <w:rPr>
          <w:b/>
        </w:rPr>
      </w:pPr>
      <w:r w:rsidRPr="002D6A6A">
        <w:rPr>
          <w:b/>
        </w:rPr>
        <w:t xml:space="preserve">     Комиссии в составе Зайцев </w:t>
      </w:r>
      <w:proofErr w:type="gramStart"/>
      <w:r w:rsidRPr="002D6A6A">
        <w:rPr>
          <w:b/>
        </w:rPr>
        <w:t>В.А.(</w:t>
      </w:r>
      <w:proofErr w:type="gramEnd"/>
      <w:r w:rsidRPr="002D6A6A">
        <w:rPr>
          <w:b/>
        </w:rPr>
        <w:t>председатель комиссии), Ваганов А.В.,</w:t>
      </w:r>
    </w:p>
    <w:p w:rsidR="008B7201" w:rsidRPr="002D6A6A" w:rsidRDefault="002D6A6A" w:rsidP="002D6A6A">
      <w:pPr>
        <w:rPr>
          <w:rFonts w:ascii="Times New Roman" w:hAnsi="Times New Roman" w:cs="Times New Roman"/>
          <w:b/>
          <w:sz w:val="24"/>
          <w:szCs w:val="24"/>
        </w:rPr>
      </w:pPr>
      <w:proofErr w:type="spellStart"/>
      <w:r w:rsidRPr="002D6A6A">
        <w:rPr>
          <w:b/>
          <w:sz w:val="24"/>
          <w:szCs w:val="24"/>
        </w:rPr>
        <w:t>Тигин</w:t>
      </w:r>
      <w:proofErr w:type="spellEnd"/>
      <w:r w:rsidRPr="002D6A6A">
        <w:rPr>
          <w:b/>
          <w:sz w:val="24"/>
          <w:szCs w:val="24"/>
        </w:rPr>
        <w:t xml:space="preserve"> С.Н., с участием заинтересованных лиц (</w:t>
      </w:r>
      <w:proofErr w:type="spellStart"/>
      <w:r w:rsidRPr="002D6A6A">
        <w:rPr>
          <w:b/>
          <w:sz w:val="24"/>
          <w:szCs w:val="24"/>
        </w:rPr>
        <w:t>Ракульцева</w:t>
      </w:r>
      <w:proofErr w:type="spellEnd"/>
      <w:r w:rsidRPr="002D6A6A">
        <w:rPr>
          <w:b/>
          <w:sz w:val="24"/>
          <w:szCs w:val="24"/>
        </w:rPr>
        <w:t xml:space="preserve"> А.Д. и владельцев пострадавших участков) провести </w:t>
      </w:r>
      <w:r w:rsidRPr="002D6A6A">
        <w:rPr>
          <w:b/>
          <w:bCs/>
          <w:i/>
          <w:sz w:val="24"/>
          <w:szCs w:val="24"/>
        </w:rPr>
        <w:t>визуальное</w:t>
      </w:r>
      <w:r w:rsidRPr="002D6A6A">
        <w:rPr>
          <w:b/>
          <w:bCs/>
          <w:sz w:val="24"/>
          <w:szCs w:val="24"/>
        </w:rPr>
        <w:t xml:space="preserve"> </w:t>
      </w:r>
      <w:r w:rsidRPr="002D6A6A">
        <w:rPr>
          <w:b/>
          <w:sz w:val="24"/>
          <w:szCs w:val="24"/>
        </w:rPr>
        <w:t xml:space="preserve">обследование участка водоотводной (дренажной) канавы в саду № 7 от пруда, до участка № 148, под муниципальной дорогой и до территории СНТ «Чёрная грива». Председателю правления Зайцеву В.А. привлечь специализированного подрядчика для </w:t>
      </w:r>
      <w:r w:rsidRPr="002D6A6A">
        <w:rPr>
          <w:b/>
          <w:bCs/>
          <w:i/>
          <w:sz w:val="24"/>
          <w:szCs w:val="24"/>
        </w:rPr>
        <w:t>технического</w:t>
      </w:r>
      <w:r w:rsidRPr="002D6A6A">
        <w:rPr>
          <w:b/>
          <w:bCs/>
          <w:sz w:val="24"/>
          <w:szCs w:val="24"/>
        </w:rPr>
        <w:t xml:space="preserve"> </w:t>
      </w:r>
      <w:r w:rsidRPr="002D6A6A">
        <w:rPr>
          <w:b/>
          <w:sz w:val="24"/>
          <w:szCs w:val="24"/>
        </w:rPr>
        <w:t>обследования повреждённого участка, составления дефектной ведомости (акта), проекта договора и сметы на восстановительные работы. После определения подрядчиком стоимости восстановительных работ предъявить виновным лицам иск о возмещении убытков (в размере предстоящих расходов).</w:t>
      </w:r>
      <w:r w:rsidR="008B7201" w:rsidRPr="002D6A6A">
        <w:rPr>
          <w:rFonts w:ascii="Times New Roman" w:hAnsi="Times New Roman" w:cs="Times New Roman"/>
          <w:b/>
          <w:sz w:val="24"/>
          <w:szCs w:val="24"/>
        </w:rPr>
        <w:t xml:space="preserve"> </w:t>
      </w:r>
    </w:p>
    <w:p w:rsidR="008B7201" w:rsidRPr="00EE4CC4" w:rsidRDefault="008B7201" w:rsidP="008B7201">
      <w:pPr>
        <w:rPr>
          <w:sz w:val="24"/>
          <w:szCs w:val="24"/>
        </w:rPr>
      </w:pPr>
    </w:p>
    <w:p w:rsidR="00EE4CC4" w:rsidRDefault="00EE4CC4">
      <w:pPr>
        <w:rPr>
          <w:sz w:val="24"/>
          <w:szCs w:val="24"/>
        </w:rPr>
      </w:pPr>
      <w:r w:rsidRPr="006023BE">
        <w:rPr>
          <w:b/>
          <w:sz w:val="24"/>
          <w:szCs w:val="24"/>
        </w:rPr>
        <w:t>По четвёртому вопросу</w:t>
      </w:r>
      <w:r w:rsidRPr="00EE4CC4">
        <w:rPr>
          <w:sz w:val="24"/>
          <w:szCs w:val="24"/>
        </w:rPr>
        <w:t xml:space="preserve"> выступила </w:t>
      </w:r>
      <w:proofErr w:type="spellStart"/>
      <w:r w:rsidRPr="00EE4CC4">
        <w:rPr>
          <w:sz w:val="24"/>
          <w:szCs w:val="24"/>
        </w:rPr>
        <w:t>Т.П.Вафина</w:t>
      </w:r>
      <w:proofErr w:type="spellEnd"/>
      <w:r w:rsidRPr="00EE4CC4">
        <w:rPr>
          <w:sz w:val="24"/>
          <w:szCs w:val="24"/>
        </w:rPr>
        <w:t>. Она сообщила Правлению, что продала свою дачу и в соответствии с ФЗ-217 не может оставаться в составе Правления т.к. не является членом СНТ, в связи с чем просит освободить её от обязанностей члена правления.</w:t>
      </w:r>
    </w:p>
    <w:p w:rsidR="00F01BCB" w:rsidRDefault="00EE4CC4">
      <w:pPr>
        <w:rPr>
          <w:b/>
          <w:sz w:val="24"/>
          <w:szCs w:val="24"/>
        </w:rPr>
      </w:pPr>
      <w:r>
        <w:rPr>
          <w:b/>
          <w:sz w:val="24"/>
          <w:szCs w:val="24"/>
        </w:rPr>
        <w:t xml:space="preserve">Правление постановило: Рассмотрев заявление </w:t>
      </w:r>
      <w:proofErr w:type="spellStart"/>
      <w:r>
        <w:rPr>
          <w:b/>
          <w:sz w:val="24"/>
          <w:szCs w:val="24"/>
        </w:rPr>
        <w:t>Вафиной</w:t>
      </w:r>
      <w:proofErr w:type="spellEnd"/>
      <w:r>
        <w:rPr>
          <w:b/>
          <w:sz w:val="24"/>
          <w:szCs w:val="24"/>
        </w:rPr>
        <w:t xml:space="preserve"> Т.П. об освобождении её от обязанностей члена Правления СНТ в связи с продажей участка в СНТ им. Мичурина, Правление решило принять заявление к сведению</w:t>
      </w:r>
      <w:r w:rsidR="00E33F34">
        <w:rPr>
          <w:b/>
          <w:sz w:val="24"/>
          <w:szCs w:val="24"/>
        </w:rPr>
        <w:t>.</w:t>
      </w:r>
    </w:p>
    <w:p w:rsidR="00F01BCB" w:rsidRDefault="00F01BCB" w:rsidP="00F01BCB">
      <w:pPr>
        <w:rPr>
          <w:sz w:val="28"/>
          <w:szCs w:val="28"/>
        </w:rPr>
      </w:pPr>
    </w:p>
    <w:p w:rsidR="00F01BCB" w:rsidRDefault="00F01BCB" w:rsidP="00F01BCB">
      <w:pPr>
        <w:rPr>
          <w:b/>
          <w:i/>
          <w:sz w:val="28"/>
          <w:szCs w:val="28"/>
        </w:rPr>
      </w:pPr>
      <w:r>
        <w:rPr>
          <w:b/>
          <w:i/>
          <w:sz w:val="28"/>
          <w:szCs w:val="28"/>
        </w:rPr>
        <w:t xml:space="preserve">Председатель Правления СНТ им. </w:t>
      </w:r>
      <w:proofErr w:type="gramStart"/>
      <w:r>
        <w:rPr>
          <w:b/>
          <w:i/>
          <w:sz w:val="28"/>
          <w:szCs w:val="28"/>
        </w:rPr>
        <w:t xml:space="preserve">Мичурина:   </w:t>
      </w:r>
      <w:proofErr w:type="gramEnd"/>
      <w:r>
        <w:rPr>
          <w:b/>
          <w:i/>
          <w:sz w:val="28"/>
          <w:szCs w:val="28"/>
        </w:rPr>
        <w:t xml:space="preserve">                        </w:t>
      </w:r>
      <w:proofErr w:type="spellStart"/>
      <w:r>
        <w:rPr>
          <w:b/>
          <w:i/>
          <w:sz w:val="28"/>
          <w:szCs w:val="28"/>
        </w:rPr>
        <w:t>В.А.Зайцев</w:t>
      </w:r>
      <w:proofErr w:type="spellEnd"/>
    </w:p>
    <w:p w:rsidR="00F01BCB" w:rsidRDefault="00F01BCB" w:rsidP="00F01BCB">
      <w:pPr>
        <w:rPr>
          <w:b/>
          <w:i/>
          <w:sz w:val="28"/>
          <w:szCs w:val="28"/>
        </w:rPr>
      </w:pPr>
    </w:p>
    <w:p w:rsidR="00F01BCB" w:rsidRDefault="00F01BCB" w:rsidP="00F01BCB">
      <w:pPr>
        <w:rPr>
          <w:sz w:val="28"/>
          <w:szCs w:val="28"/>
        </w:rPr>
      </w:pPr>
      <w:r>
        <w:rPr>
          <w:b/>
          <w:i/>
          <w:sz w:val="28"/>
          <w:szCs w:val="28"/>
        </w:rPr>
        <w:t xml:space="preserve">Секретарь Правления СНТ им. </w:t>
      </w:r>
      <w:proofErr w:type="gramStart"/>
      <w:r>
        <w:rPr>
          <w:b/>
          <w:i/>
          <w:sz w:val="28"/>
          <w:szCs w:val="28"/>
        </w:rPr>
        <w:t xml:space="preserve">Мичурина:   </w:t>
      </w:r>
      <w:proofErr w:type="gramEnd"/>
      <w:r>
        <w:rPr>
          <w:b/>
          <w:i/>
          <w:sz w:val="28"/>
          <w:szCs w:val="28"/>
        </w:rPr>
        <w:t xml:space="preserve">                              </w:t>
      </w:r>
      <w:proofErr w:type="spellStart"/>
      <w:r>
        <w:rPr>
          <w:b/>
          <w:i/>
          <w:sz w:val="28"/>
          <w:szCs w:val="28"/>
        </w:rPr>
        <w:t>С.Н.Тигин</w:t>
      </w:r>
      <w:proofErr w:type="spellEnd"/>
      <w:r>
        <w:rPr>
          <w:sz w:val="28"/>
          <w:szCs w:val="28"/>
        </w:rPr>
        <w:t xml:space="preserve"> </w:t>
      </w:r>
    </w:p>
    <w:p w:rsidR="00F01BCB" w:rsidRDefault="00F01BCB" w:rsidP="00F01BCB"/>
    <w:p w:rsidR="00F01BCB" w:rsidRDefault="00F01BCB" w:rsidP="00F01BCB">
      <w:pPr>
        <w:rPr>
          <w:b/>
        </w:rPr>
      </w:pPr>
    </w:p>
    <w:p w:rsidR="00F01BCB" w:rsidRDefault="00F01BCB" w:rsidP="00F01BCB">
      <w:pPr>
        <w:rPr>
          <w:rFonts w:ascii="Times New Roman" w:hAnsi="Times New Roman" w:cs="Times New Roman"/>
          <w:sz w:val="24"/>
          <w:szCs w:val="24"/>
        </w:rPr>
      </w:pPr>
    </w:p>
    <w:p w:rsidR="00F01BCB" w:rsidRPr="00EE4CC4" w:rsidRDefault="00F01BCB">
      <w:pPr>
        <w:rPr>
          <w:b/>
          <w:sz w:val="24"/>
          <w:szCs w:val="24"/>
        </w:rPr>
      </w:pPr>
    </w:p>
    <w:p w:rsidR="00184D96" w:rsidRPr="00EE4CC4" w:rsidRDefault="00EE4CC4">
      <w:pPr>
        <w:rPr>
          <w:sz w:val="24"/>
          <w:szCs w:val="24"/>
        </w:rPr>
      </w:pPr>
      <w:r w:rsidRPr="00EE4CC4">
        <w:rPr>
          <w:sz w:val="24"/>
          <w:szCs w:val="24"/>
        </w:rPr>
        <w:t xml:space="preserve"> </w:t>
      </w:r>
    </w:p>
    <w:sectPr w:rsidR="00184D96" w:rsidRPr="00EE4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0F"/>
    <w:rsid w:val="002D6A6A"/>
    <w:rsid w:val="004F2184"/>
    <w:rsid w:val="00553069"/>
    <w:rsid w:val="006023BE"/>
    <w:rsid w:val="00704CA3"/>
    <w:rsid w:val="007C150F"/>
    <w:rsid w:val="008B7201"/>
    <w:rsid w:val="00A903A6"/>
    <w:rsid w:val="00E33F34"/>
    <w:rsid w:val="00E91B38"/>
    <w:rsid w:val="00EE4CC4"/>
    <w:rsid w:val="00F0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52BDD-C0D5-4A35-9B3E-1973AA24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6A6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023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2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E46E5-7509-4982-BF46-38403553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8</cp:revision>
  <cp:lastPrinted>2020-07-12T16:11:00Z</cp:lastPrinted>
  <dcterms:created xsi:type="dcterms:W3CDTF">2020-07-12T10:49:00Z</dcterms:created>
  <dcterms:modified xsi:type="dcterms:W3CDTF">2020-07-12T16:15:00Z</dcterms:modified>
</cp:coreProperties>
</file>